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43" w:rsidRDefault="00AE6B43" w:rsidP="00AE6B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E6B43" w:rsidRDefault="00AE6B43" w:rsidP="00AE6B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Муниципальное бюджетное специальное (коррекционное) образовательное учреждение для  воспитанников с ограниченными возможностями здоровья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специальная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(коррекционная) общеобразовательная</w:t>
      </w:r>
    </w:p>
    <w:p w:rsidR="00AE6B43" w:rsidRDefault="00AE6B43" w:rsidP="00AE6B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школа-интернат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вида № 4  г. Челябинска</w:t>
      </w:r>
    </w:p>
    <w:p w:rsidR="00AE6B43" w:rsidRDefault="00AE6B43" w:rsidP="00AE6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</w:p>
    <w:p w:rsidR="00AE6B43" w:rsidRDefault="00AE6B43" w:rsidP="00AE6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E6B43" w:rsidRDefault="00AE6B43" w:rsidP="00AE6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РАССМОТРЕНО:                                                                         СОГЛАСОВАНО:                                                                            УТВЕРЖДАЮ:</w:t>
      </w:r>
    </w:p>
    <w:p w:rsidR="00AE6B43" w:rsidRDefault="00AE6B43" w:rsidP="00AE6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Директор  МБСКОУ</w:t>
      </w:r>
    </w:p>
    <w:p w:rsidR="00AE6B43" w:rsidRDefault="00AE6B43" w:rsidP="00AE6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на заседании МО                                                                         Зам. директора по УВР                                                                     школы-интерната  № 4</w:t>
      </w:r>
    </w:p>
    <w:p w:rsidR="00AE6B43" w:rsidRDefault="00AE6B43" w:rsidP="00AE6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_______руководитель МО                                                          _________С.В. Пьянкова                                                                  ______________А.С. Захаренко</w:t>
      </w:r>
    </w:p>
    <w:p w:rsidR="00AE6B43" w:rsidRDefault="00AE6B43" w:rsidP="00AE6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B43" w:rsidRDefault="00AE6B43" w:rsidP="00AE6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«____» августа  2015г.                                                                «____» сентября  2015г.                                                                      «____» сентября  2015г.</w:t>
      </w:r>
    </w:p>
    <w:p w:rsidR="00AE6B43" w:rsidRDefault="00AE6B43" w:rsidP="00AE6B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B43" w:rsidRDefault="00AE6B43" w:rsidP="00AE6B43">
      <w:pPr>
        <w:spacing w:after="0"/>
        <w:jc w:val="center"/>
        <w:rPr>
          <w:rFonts w:ascii="Times New Roman" w:hAnsi="Times New Roman" w:cs="Times New Roman"/>
        </w:rPr>
      </w:pPr>
    </w:p>
    <w:p w:rsidR="00AE6B43" w:rsidRDefault="00AE6B43" w:rsidP="00AE6B43">
      <w:pPr>
        <w:spacing w:after="0"/>
        <w:rPr>
          <w:rFonts w:ascii="Times New Roman" w:hAnsi="Times New Roman" w:cs="Times New Roman"/>
        </w:rPr>
      </w:pPr>
    </w:p>
    <w:p w:rsidR="00AE6B43" w:rsidRDefault="00AE6B43" w:rsidP="00AE6B43">
      <w:pPr>
        <w:spacing w:after="0"/>
        <w:rPr>
          <w:rFonts w:ascii="Times New Roman" w:hAnsi="Times New Roman" w:cs="Times New Roman"/>
        </w:rPr>
      </w:pPr>
    </w:p>
    <w:p w:rsidR="00AE6B43" w:rsidRDefault="00AE6B43" w:rsidP="00AE6B4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ОБРАЗОВАТЕЛЬНАЯ ОБЛАСТЬ</w:t>
      </w:r>
    </w:p>
    <w:p w:rsidR="00AE6B43" w:rsidRDefault="00AE6B43" w:rsidP="00AE6B4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«ФИЛОЛОГИЯ»</w:t>
      </w:r>
    </w:p>
    <w:p w:rsidR="00AE6B43" w:rsidRDefault="00AE6B43" w:rsidP="00AE6B43">
      <w:pPr>
        <w:spacing w:after="0"/>
        <w:rPr>
          <w:rFonts w:ascii="Times New Roman" w:hAnsi="Times New Roman" w:cs="Times New Roman"/>
        </w:rPr>
      </w:pPr>
    </w:p>
    <w:p w:rsidR="00AE6B43" w:rsidRPr="00B63CB0" w:rsidRDefault="00AE6B43" w:rsidP="00AE6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CB0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</w:p>
    <w:p w:rsidR="00AE6B43" w:rsidRPr="00B63CB0" w:rsidRDefault="00AE6B43" w:rsidP="00AE6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CB0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AE6B43" w:rsidRPr="00B63CB0" w:rsidRDefault="00AE6B43" w:rsidP="00AE6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CB0">
        <w:rPr>
          <w:rFonts w:ascii="Times New Roman" w:hAnsi="Times New Roman" w:cs="Times New Roman"/>
          <w:sz w:val="28"/>
          <w:szCs w:val="28"/>
        </w:rPr>
        <w:t>НА 201</w:t>
      </w:r>
      <w:r w:rsidR="00B63CB0" w:rsidRPr="00B63CB0">
        <w:rPr>
          <w:rFonts w:ascii="Times New Roman" w:hAnsi="Times New Roman" w:cs="Times New Roman"/>
          <w:sz w:val="28"/>
          <w:szCs w:val="28"/>
        </w:rPr>
        <w:t>5</w:t>
      </w:r>
      <w:r w:rsidRPr="00B63CB0">
        <w:rPr>
          <w:rFonts w:ascii="Times New Roman" w:hAnsi="Times New Roman" w:cs="Times New Roman"/>
          <w:sz w:val="28"/>
          <w:szCs w:val="28"/>
        </w:rPr>
        <w:t>-201</w:t>
      </w:r>
      <w:r w:rsidR="00B63CB0" w:rsidRPr="00B63CB0">
        <w:rPr>
          <w:rFonts w:ascii="Times New Roman" w:hAnsi="Times New Roman" w:cs="Times New Roman"/>
          <w:sz w:val="28"/>
          <w:szCs w:val="28"/>
        </w:rPr>
        <w:t>6</w:t>
      </w:r>
      <w:r w:rsidRPr="00B63CB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E6B43" w:rsidRPr="00B63CB0" w:rsidRDefault="00AE6B43" w:rsidP="00AE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B43" w:rsidRPr="00B63CB0" w:rsidRDefault="00AE6B43" w:rsidP="00AE6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CB0">
        <w:rPr>
          <w:rFonts w:ascii="Times New Roman" w:hAnsi="Times New Roman" w:cs="Times New Roman"/>
          <w:sz w:val="28"/>
          <w:szCs w:val="28"/>
        </w:rPr>
        <w:t>12 КЛАСС</w:t>
      </w:r>
    </w:p>
    <w:p w:rsidR="00AE6B43" w:rsidRPr="00B63CB0" w:rsidRDefault="00AE6B43" w:rsidP="00AE6B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6B43" w:rsidRPr="00B63CB0" w:rsidRDefault="00AE6B43" w:rsidP="00AE6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Учитель: </w:t>
      </w:r>
      <w:proofErr w:type="spellStart"/>
      <w:r w:rsidRPr="00B63CB0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Pr="00B63CB0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E6B43" w:rsidRDefault="00AE6B43" w:rsidP="00AE6B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B43" w:rsidRDefault="00AE6B43" w:rsidP="00AE6B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г. Челябинск       2015 год</w:t>
      </w:r>
    </w:p>
    <w:p w:rsidR="00AE6B43" w:rsidRDefault="00AE6B43" w:rsidP="00AE6B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DF2" w:rsidRPr="00B63CB0" w:rsidRDefault="00087ADD" w:rsidP="00B63C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</w:t>
      </w:r>
      <w:r w:rsidR="00B63CB0" w:rsidRPr="00B63C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8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записка к рабочей программе по русскому языку</w:t>
      </w:r>
      <w:r w:rsidR="00B63CB0" w:rsidRPr="00B63C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08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B31DF2" w:rsidRDefault="00B31DF2" w:rsidP="00B31DF2">
      <w:pPr>
        <w:pStyle w:val="a3"/>
        <w:ind w:right="5"/>
        <w:jc w:val="both"/>
      </w:pPr>
      <w:r>
        <w:t>Рабочая программа по русскому языку для 12 класса  составлена на основе следующих нормативно- правовых и инструктивно- методических документов:</w:t>
      </w:r>
    </w:p>
    <w:p w:rsidR="00B31DF2" w:rsidRDefault="00B31DF2" w:rsidP="00B31DF2">
      <w:pPr>
        <w:pStyle w:val="a3"/>
        <w:ind w:right="5"/>
        <w:jc w:val="both"/>
      </w:pPr>
      <w:r>
        <w:t>-   Федеральный закон «Об образовании в Российской Федерации» от 21.12.2012 №273;</w:t>
      </w:r>
    </w:p>
    <w:p w:rsidR="00B31DF2" w:rsidRDefault="00B31DF2" w:rsidP="00B31DF2">
      <w:pPr>
        <w:pStyle w:val="a3"/>
        <w:ind w:right="5"/>
        <w:jc w:val="both"/>
      </w:pPr>
      <w:r>
        <w:rPr>
          <w:bCs/>
          <w:iCs/>
        </w:rPr>
        <w:t>-   Федеральный компонент государственного стандарта основного (общего) образования на базовом уровне, 2004г;</w:t>
      </w:r>
    </w:p>
    <w:p w:rsidR="00B31DF2" w:rsidRDefault="00B31DF2" w:rsidP="00B31DF2">
      <w:pPr>
        <w:pStyle w:val="a3"/>
        <w:ind w:right="5"/>
        <w:jc w:val="both"/>
      </w:pPr>
      <w:r>
        <w:rPr>
          <w:bCs/>
          <w:iCs/>
        </w:rPr>
        <w:t xml:space="preserve">-  Областной базисный учебный план для специальных учреждений (классов) </w:t>
      </w:r>
      <w:r>
        <w:rPr>
          <w:bCs/>
          <w:iCs/>
          <w:lang w:val="en-US"/>
        </w:rPr>
        <w:t>VI</w:t>
      </w:r>
      <w:r>
        <w:rPr>
          <w:bCs/>
          <w:iCs/>
        </w:rPr>
        <w:t xml:space="preserve"> вида (с нарушениями опорно-двигательного аппарата), приказ МО и Н Челябинской области «Об утверждении областных базисных планов для специальных (коррекционных) школ, школ-интернатов </w:t>
      </w:r>
      <w:r>
        <w:rPr>
          <w:bCs/>
          <w:iCs/>
          <w:lang w:val="en-US"/>
        </w:rPr>
        <w:t>I</w:t>
      </w:r>
      <w:r>
        <w:rPr>
          <w:bCs/>
          <w:iCs/>
        </w:rPr>
        <w:t xml:space="preserve"> – </w:t>
      </w:r>
      <w:r>
        <w:rPr>
          <w:bCs/>
          <w:iCs/>
          <w:lang w:val="en-US"/>
        </w:rPr>
        <w:t>VIII</w:t>
      </w:r>
      <w:r>
        <w:rPr>
          <w:bCs/>
          <w:iCs/>
        </w:rPr>
        <w:t xml:space="preserve"> видов и специальных (коррекционных) классов общеобразовательных школ Челябинской области на 2014-2015 учебный год </w:t>
      </w:r>
      <w:r>
        <w:t>от 25 августа 2014г №01-25-40;</w:t>
      </w:r>
    </w:p>
    <w:p w:rsidR="00ED791B" w:rsidRDefault="00ED791B" w:rsidP="00ED791B">
      <w:pPr>
        <w:pStyle w:val="a3"/>
        <w:ind w:right="5"/>
        <w:jc w:val="both"/>
      </w:pPr>
      <w:r>
        <w:t>- Письмо министерства образования и науки Челябинской области «Об использовании модельных областных базисных учебных планов для специальных (коррекционных) образовательных учреждений (классов) для обучающихся с ОВЗ общеобразовательных организаций Челябинской области» от 2.09.2015г. № 03-0217447</w:t>
      </w:r>
    </w:p>
    <w:p w:rsidR="00B31DF2" w:rsidRDefault="00B31DF2" w:rsidP="00B31DF2">
      <w:pPr>
        <w:pStyle w:val="a4"/>
        <w:spacing w:after="0"/>
        <w:rPr>
          <w:sz w:val="24"/>
          <w:szCs w:val="24"/>
        </w:rPr>
      </w:pPr>
      <w:r>
        <w:rPr>
          <w:bCs/>
          <w:iCs/>
          <w:sz w:val="24"/>
          <w:szCs w:val="24"/>
        </w:rPr>
        <w:t>-  Методическое письмо Министерства образования и науки Челябинской области «О преподавании учебного предмета «Русский язык» в 2015-  2016 учебном году»;</w:t>
      </w:r>
    </w:p>
    <w:p w:rsidR="00B31DF2" w:rsidRDefault="00B31DF2" w:rsidP="00B31D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рабочей программе (протокол №1 от 30.08.2012);</w:t>
      </w:r>
    </w:p>
    <w:p w:rsidR="00B31DF2" w:rsidRDefault="00B31DF2" w:rsidP="00B31D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 Школьный учебный план на 2015-2016 учебный год;</w:t>
      </w:r>
    </w:p>
    <w:p w:rsidR="00B31DF2" w:rsidRDefault="00B31DF2" w:rsidP="00B31DF2">
      <w:pPr>
        <w:pStyle w:val="a4"/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 Примерная программа по русскому языку;</w:t>
      </w:r>
    </w:p>
    <w:p w:rsidR="00B31DF2" w:rsidRPr="00B63CB0" w:rsidRDefault="00B31DF2" w:rsidP="00B6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Программа</w:t>
      </w: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русскому языку для 10-11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общеобразовательных учреждений </w:t>
      </w: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63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А.И.Власенков (Сборник “Русский язык 10-11 классы.</w:t>
      </w:r>
      <w:proofErr w:type="gram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Программно-методичес</w:t>
      </w:r>
      <w:r w:rsidR="00B63CB0">
        <w:rPr>
          <w:rFonts w:ascii="Times New Roman" w:eastAsia="Times New Roman" w:hAnsi="Times New Roman" w:cs="Times New Roman"/>
          <w:sz w:val="24"/>
          <w:szCs w:val="24"/>
          <w:lang w:eastAsia="ar-SA"/>
        </w:rPr>
        <w:t>кие материалы” М., “Дрофа”-2001г.</w:t>
      </w: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31DF2" w:rsidRPr="00B63CB0" w:rsidRDefault="00B31DF2" w:rsidP="00B63CB0">
      <w:pPr>
        <w:pStyle w:val="a4"/>
        <w:ind w:firstLine="70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Обучение в М</w:t>
      </w:r>
      <w:r w:rsidR="00B63CB0">
        <w:rPr>
          <w:bCs/>
          <w:iCs/>
          <w:sz w:val="24"/>
          <w:szCs w:val="24"/>
        </w:rPr>
        <w:t>Б</w:t>
      </w:r>
      <w:r>
        <w:rPr>
          <w:bCs/>
          <w:iCs/>
          <w:sz w:val="24"/>
          <w:szCs w:val="24"/>
        </w:rPr>
        <w:t>СКОУ школе-интернате № 4 имеет коррекционно-развивающий характер и направлено на преодоление отклонений в физическом развитии, познавательной и речевой деятельности, на восстановление, формирование и развитие двигательных функций воспитанников.  Организация учебного процесса предполагает применение специальных методов и приёмов обучения и воспитания. Специальные коррекционные задачи в значительной степени определяют содержание обучения. Нормативный срок реализации общеобразовательных программ на третьей ступени обучения составля</w:t>
      </w:r>
      <w:r w:rsidR="00B63CB0">
        <w:rPr>
          <w:bCs/>
          <w:iCs/>
          <w:sz w:val="24"/>
          <w:szCs w:val="24"/>
        </w:rPr>
        <w:t>ет два года.</w:t>
      </w:r>
    </w:p>
    <w:p w:rsidR="00E0657F" w:rsidRPr="00087ADD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A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часов</w:t>
      </w:r>
    </w:p>
    <w:p w:rsidR="00E0657F" w:rsidRPr="00087ADD" w:rsidRDefault="00087ADD" w:rsidP="00E0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программе: 34часа</w:t>
      </w:r>
    </w:p>
    <w:p w:rsidR="00E0657F" w:rsidRPr="00087ADD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календарн</w:t>
      </w:r>
      <w:r w:rsidR="00087ADD" w:rsidRPr="0008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о-тематическому планированию: 34 часа</w:t>
      </w:r>
    </w:p>
    <w:p w:rsidR="00E0657F" w:rsidRDefault="00087ADD" w:rsidP="00E0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1</w:t>
      </w:r>
    </w:p>
    <w:p w:rsidR="00E25EA2" w:rsidRPr="0081433A" w:rsidRDefault="00E25EA2" w:rsidP="00E25E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</w:t>
      </w:r>
      <w:r w:rsidRPr="00CA6B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CA6B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Учебно-методический комплекс</w:t>
      </w:r>
    </w:p>
    <w:p w:rsidR="004011CB" w:rsidRPr="0081433A" w:rsidRDefault="00E25EA2" w:rsidP="004011CB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1. “Программа по русскому языку для 10-11 классов общеобразовательных учреждений</w:t>
      </w:r>
      <w:proofErr w:type="gram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”-</w:t>
      </w:r>
      <w:proofErr w:type="gram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А.И.Власенков (Сборник “Русский язык 10-11 классы. Программно-методич</w:t>
      </w:r>
      <w:r w:rsidR="00CB2308"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еские материалы” М., “Дрофа”-201</w:t>
      </w: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1 г.</w:t>
      </w:r>
      <w:proofErr w:type="gram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</w:p>
    <w:p w:rsidR="00E25EA2" w:rsidRPr="0081433A" w:rsidRDefault="00E25EA2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Учебники:</w:t>
      </w:r>
    </w:p>
    <w:p w:rsidR="00E25EA2" w:rsidRPr="0081433A" w:rsidRDefault="00E25EA2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“Русский язык. Базовый уровень 10-11 класс</w:t>
      </w:r>
      <w:proofErr w:type="gram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.” </w:t>
      </w:r>
      <w:proofErr w:type="gram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Авторы – </w:t>
      </w:r>
      <w:proofErr w:type="spell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А.И.Власенков</w:t>
      </w:r>
      <w:proofErr w:type="spell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Л.М.Рыбченк</w:t>
      </w:r>
      <w:r w:rsidR="00CB230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</w:t>
      </w:r>
      <w:proofErr w:type="spellEnd"/>
      <w:r w:rsidR="00CB2308">
        <w:rPr>
          <w:rFonts w:ascii="Times New Roman" w:eastAsia="Times New Roman" w:hAnsi="Times New Roman" w:cs="Times New Roman"/>
          <w:sz w:val="24"/>
          <w:szCs w:val="24"/>
          <w:lang w:eastAsia="ar-SA"/>
        </w:rPr>
        <w:t>. М., “Просвещение” 2012-2015</w:t>
      </w: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E25EA2" w:rsidRPr="0081433A" w:rsidRDefault="00E25EA2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- “Пособие для занятий по русскому языку в старших классах” Авторы – </w:t>
      </w:r>
      <w:proofErr w:type="spell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В.Ф.Греков</w:t>
      </w:r>
      <w:proofErr w:type="spell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С.Е.Крючков</w:t>
      </w:r>
      <w:proofErr w:type="spell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Л.А.Чешко</w:t>
      </w:r>
      <w:proofErr w:type="spell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. М., “Просвещение” 200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12-2015</w:t>
      </w: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E25EA2" w:rsidRDefault="00E25EA2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Пособия и справочники:</w:t>
      </w:r>
    </w:p>
    <w:p w:rsidR="00D00C1F" w:rsidRDefault="00D00C1F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- А.И.Власенков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«Дидактические материалы 10-11классы» М. «Просвещение» 2010г.</w:t>
      </w:r>
    </w:p>
    <w:p w:rsidR="004011CB" w:rsidRPr="0081433A" w:rsidRDefault="00D00C1F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А.И.Власенков</w:t>
      </w:r>
      <w:proofErr w:type="spell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Л.М.Рыбченкова</w:t>
      </w:r>
      <w:proofErr w:type="spell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«Книга для учителя 10-11 классы» М.»Просвещение» 2009г.</w:t>
      </w:r>
    </w:p>
    <w:p w:rsidR="00E25EA2" w:rsidRPr="0081433A" w:rsidRDefault="00E25EA2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spell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А.И.Власенков</w:t>
      </w:r>
      <w:proofErr w:type="spell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Л.М.Рыбченкова</w:t>
      </w:r>
      <w:proofErr w:type="spell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“Методические рекомендации к учебнику “Русский язык. 10-11 класс</w:t>
      </w:r>
      <w:proofErr w:type="gram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.” </w:t>
      </w:r>
      <w:proofErr w:type="gram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М., “Просвещение” 2001 г.</w:t>
      </w:r>
    </w:p>
    <w:p w:rsidR="00E25EA2" w:rsidRPr="0081433A" w:rsidRDefault="00E25EA2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Д.Э.Розенталь “Справочник по рус</w:t>
      </w:r>
      <w:r w:rsidR="0020009D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скому языку. Орфография и пункту</w:t>
      </w: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ация” 2-е издание, переработанное</w:t>
      </w:r>
      <w:proofErr w:type="gramStart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., «ОНИКС», «Мир и Образование» 2009г.</w:t>
      </w:r>
    </w:p>
    <w:p w:rsidR="00E25EA2" w:rsidRPr="0081433A" w:rsidRDefault="00E25EA2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Д.Э.Розенталь, М.А.Теленкова “Словарь трудностей русского языка” М.,”Рус язык” 1987г.</w:t>
      </w:r>
    </w:p>
    <w:p w:rsidR="00E25EA2" w:rsidRPr="0081433A" w:rsidRDefault="00E25EA2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“Русский язык в 9 и 11 выпускных классах. Учебное пособие школьникам, учителям, родителям” М., “АСТ-Пресс” 2000г.</w:t>
      </w:r>
    </w:p>
    <w:p w:rsidR="00E25EA2" w:rsidRDefault="00E25EA2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2028D3">
        <w:rPr>
          <w:rFonts w:ascii="Times New Roman" w:eastAsia="Times New Roman" w:hAnsi="Times New Roman" w:cs="Times New Roman"/>
          <w:sz w:val="24"/>
          <w:szCs w:val="24"/>
          <w:lang w:eastAsia="ar-SA"/>
        </w:rPr>
        <w:t>ФИПИ</w:t>
      </w:r>
      <w:r w:rsidR="002028D3"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E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Русский язык. Типовые экзаменационные варианты» под редакцией </w:t>
      </w:r>
      <w:proofErr w:type="spellStart"/>
      <w:r w:rsidR="009E7BE9">
        <w:rPr>
          <w:rFonts w:ascii="Times New Roman" w:eastAsia="Times New Roman" w:hAnsi="Times New Roman" w:cs="Times New Roman"/>
          <w:sz w:val="24"/>
          <w:szCs w:val="24"/>
          <w:lang w:eastAsia="ar-SA"/>
        </w:rPr>
        <w:t>И.П.Цыбулько</w:t>
      </w:r>
      <w:proofErr w:type="spellEnd"/>
      <w:r w:rsidR="009E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00C1F">
        <w:rPr>
          <w:rFonts w:ascii="Times New Roman" w:eastAsia="Times New Roman" w:hAnsi="Times New Roman" w:cs="Times New Roman"/>
          <w:sz w:val="24"/>
          <w:szCs w:val="24"/>
          <w:lang w:eastAsia="ar-SA"/>
        </w:rPr>
        <w:t>М., «</w:t>
      </w:r>
      <w:r w:rsidR="009E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Национальное образование</w:t>
      </w:r>
      <w:r w:rsidR="00D00C1F">
        <w:rPr>
          <w:rFonts w:ascii="Times New Roman" w:eastAsia="Times New Roman" w:hAnsi="Times New Roman" w:cs="Times New Roman"/>
          <w:sz w:val="24"/>
          <w:szCs w:val="24"/>
          <w:lang w:eastAsia="ar-SA"/>
        </w:rPr>
        <w:t>» 2015</w:t>
      </w:r>
      <w:r w:rsidRPr="00814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D00C1F" w:rsidRDefault="00D00C1F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В.Н.Александров, О.И.Александрова «Азбучные истины. Подготовка к сочинению» Челябинск 2015г.</w:t>
      </w:r>
    </w:p>
    <w:p w:rsidR="00D00C1F" w:rsidRDefault="00D00C1F" w:rsidP="00E25EA2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В.Н.Александров, О.И.Александрова «Десять дней до экзамена» Челябинск «Взгляд» 2006г.</w:t>
      </w:r>
    </w:p>
    <w:p w:rsidR="00D00C1F" w:rsidRDefault="00D00C1F" w:rsidP="00B63CB0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А.В.Горшков «Русская словесность. От слова к словесности</w:t>
      </w:r>
      <w:r w:rsidR="002C080A">
        <w:rPr>
          <w:rFonts w:ascii="Times New Roman" w:eastAsia="Times New Roman" w:hAnsi="Times New Roman" w:cs="Times New Roman"/>
          <w:sz w:val="24"/>
          <w:szCs w:val="24"/>
          <w:lang w:eastAsia="ar-SA"/>
        </w:rPr>
        <w:t>. 10-11класс» М.»Просвещение» 2010г.</w:t>
      </w:r>
    </w:p>
    <w:p w:rsidR="00E65A6F" w:rsidRDefault="00E65A6F" w:rsidP="00B63CB0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Т.Н.Назарова, Е.Н.Скрипка «Практикум. Тесты-аргументы» М. «Экзамен» 2013г.</w:t>
      </w:r>
    </w:p>
    <w:p w:rsidR="00CB2308" w:rsidRPr="0081433A" w:rsidRDefault="00CB2308" w:rsidP="00B6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EA2" w:rsidRPr="00CA6B7B" w:rsidRDefault="00E25EA2" w:rsidP="00B63C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CA6B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ЦОРы</w:t>
      </w:r>
      <w:proofErr w:type="spellEnd"/>
    </w:p>
    <w:p w:rsidR="00E25EA2" w:rsidRPr="00CA6B7B" w:rsidRDefault="00E25EA2" w:rsidP="00B63C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B7B">
        <w:rPr>
          <w:rFonts w:ascii="Times New Roman" w:eastAsia="Times New Roman" w:hAnsi="Times New Roman" w:cs="Times New Roman"/>
          <w:sz w:val="24"/>
          <w:szCs w:val="24"/>
          <w:lang w:eastAsia="ar-SA"/>
        </w:rPr>
        <w:t>«Русский язык. 1С: Репетитор-тренажёр»</w:t>
      </w:r>
    </w:p>
    <w:p w:rsidR="00E25EA2" w:rsidRPr="00CA6B7B" w:rsidRDefault="00E25EA2" w:rsidP="00B63C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B7B">
        <w:rPr>
          <w:rFonts w:ascii="Times New Roman" w:eastAsia="Times New Roman" w:hAnsi="Times New Roman" w:cs="Times New Roman"/>
          <w:sz w:val="24"/>
          <w:szCs w:val="24"/>
          <w:lang w:eastAsia="ar-SA"/>
        </w:rPr>
        <w:t>«Тесты по орфографии и пунктуации»</w:t>
      </w:r>
    </w:p>
    <w:p w:rsidR="00E25EA2" w:rsidRPr="0081433A" w:rsidRDefault="00E25EA2" w:rsidP="00B63C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B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«Лингвистические словари»</w:t>
      </w:r>
    </w:p>
    <w:p w:rsidR="00E25EA2" w:rsidRPr="00CA6B7B" w:rsidRDefault="00E25EA2" w:rsidP="00B63C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B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Тесты по русскому языку - </w:t>
      </w:r>
      <w:hyperlink r:id="rId6" w:history="1">
        <w:r w:rsidRPr="00CA6B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http://likbez.spb.ru</w:t>
        </w:r>
      </w:hyperlink>
    </w:p>
    <w:p w:rsidR="00E25EA2" w:rsidRPr="00CA6B7B" w:rsidRDefault="00E25EA2" w:rsidP="00B63CB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6B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Электронные пособия по русскому языку для школьников - </w:t>
      </w:r>
      <w:hyperlink r:id="rId7" w:history="1">
        <w:r w:rsidRPr="00CA6B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http://learning-russian-gramota.ru</w:t>
        </w:r>
      </w:hyperlink>
    </w:p>
    <w:p w:rsidR="00E25EA2" w:rsidRPr="00CA6B7B" w:rsidRDefault="00E25EA2" w:rsidP="00B63CB0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4DD9" w:rsidRPr="00B63CB0" w:rsidRDefault="008B4DD9" w:rsidP="00B63CB0">
      <w:pPr>
        <w:spacing w:after="0"/>
        <w:jc w:val="center"/>
        <w:rPr>
          <w:rFonts w:ascii="Times New Roman" w:hAnsi="Times New Roman" w:cs="Times New Roman"/>
          <w:b/>
        </w:rPr>
      </w:pPr>
      <w:r w:rsidRPr="00B63CB0">
        <w:rPr>
          <w:rFonts w:ascii="Times New Roman" w:hAnsi="Times New Roman" w:cs="Times New Roman"/>
          <w:b/>
        </w:rPr>
        <w:t>Дополнительные Интернет-ресурсы для учащихся</w:t>
      </w:r>
    </w:p>
    <w:p w:rsidR="008B4DD9" w:rsidRPr="00B63CB0" w:rsidRDefault="008B4DD9" w:rsidP="00B63CB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B63CB0">
        <w:rPr>
          <w:rFonts w:ascii="Times New Roman" w:hAnsi="Times New Roman" w:cs="Times New Roman"/>
          <w:bCs/>
        </w:rPr>
        <w:t>Грамота</w:t>
      </w:r>
      <w:proofErr w:type="gramStart"/>
      <w:r w:rsidRPr="00B63CB0">
        <w:rPr>
          <w:rFonts w:ascii="Times New Roman" w:hAnsi="Times New Roman" w:cs="Times New Roman"/>
          <w:bCs/>
        </w:rPr>
        <w:t>.Р</w:t>
      </w:r>
      <w:proofErr w:type="gramEnd"/>
      <w:r w:rsidRPr="00B63CB0">
        <w:rPr>
          <w:rFonts w:ascii="Times New Roman" w:hAnsi="Times New Roman" w:cs="Times New Roman"/>
          <w:bCs/>
        </w:rPr>
        <w:t>у</w:t>
      </w:r>
      <w:proofErr w:type="spellEnd"/>
      <w:r w:rsidRPr="00B63CB0">
        <w:rPr>
          <w:rFonts w:ascii="Times New Roman" w:hAnsi="Times New Roman" w:cs="Times New Roman"/>
          <w:bCs/>
        </w:rPr>
        <w:t xml:space="preserve">: справочно-информационный портал «Русский язык» </w:t>
      </w:r>
      <w:hyperlink r:id="rId8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http://www.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gramota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B63CB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Коллекция «Диктанты - русский язык» Российского общеобразовательного портала </w:t>
      </w:r>
      <w:hyperlink r:id="rId9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http://www.</w:t>
        </w:r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language</w:t>
        </w:r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edu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B63CB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Культура письменной речи </w:t>
      </w:r>
      <w:hyperlink r:id="rId10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http://www.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gramma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8B4D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Владимир Даль. Электронное издание собрания сочинений </w:t>
      </w:r>
      <w:hyperlink r:id="rId11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http://www.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philolog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/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dahl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/</w:t>
        </w:r>
      </w:hyperlink>
    </w:p>
    <w:p w:rsidR="008B4DD9" w:rsidRPr="00B63CB0" w:rsidRDefault="008B4DD9" w:rsidP="008B4D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Крылатые слова и выражения </w:t>
      </w:r>
      <w:hyperlink r:id="rId12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slova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ndo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8B4D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Национальный корпус русского языка: информационно-справочная система </w:t>
      </w:r>
      <w:hyperlink r:id="rId13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http://www.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ruscorpora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8B4D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Опорный орфографический компакт: пособие по орфографии русского языка </w:t>
      </w:r>
      <w:hyperlink r:id="rId14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yamal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org</w:t>
        </w:r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./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ook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/</w:t>
        </w:r>
      </w:hyperlink>
    </w:p>
    <w:p w:rsidR="008B4DD9" w:rsidRPr="00B63CB0" w:rsidRDefault="008B4DD9" w:rsidP="008B4D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Рукописные памятники Древней Руси </w:t>
      </w:r>
      <w:hyperlink r:id="rId15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http://www.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lrc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-</w:t>
        </w:r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lib</w:t>
        </w:r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8B4D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Русская грамматика: академическая грамматика Института русского языка РАН </w:t>
      </w:r>
      <w:hyperlink r:id="rId16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rusgram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narod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8B4D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Русское письмо: происхождение письменности, рукописи, шрифты </w:t>
      </w:r>
      <w:hyperlink r:id="rId17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</w:t>
        </w:r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character</w:t>
        </w:r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webzone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8B4D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Открытая международная олимпиада школьников по русскому языку </w:t>
      </w:r>
      <w:hyperlink r:id="rId18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http://www.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svetozar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8B4D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Свиток – История письменности на Руси </w:t>
      </w:r>
      <w:hyperlink r:id="rId19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http://www.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ivki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/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svitok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/</w:t>
        </w:r>
      </w:hyperlink>
    </w:p>
    <w:p w:rsidR="008B4DD9" w:rsidRPr="00B63CB0" w:rsidRDefault="008B4DD9" w:rsidP="008B4D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lastRenderedPageBreak/>
        <w:t xml:space="preserve">Справочная служба русского языка </w:t>
      </w:r>
      <w:hyperlink r:id="rId20" w:history="1"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http</w:t>
        </w:r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://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spravka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gramota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B63CB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Тесты по русскому языку </w:t>
      </w:r>
      <w:hyperlink r:id="rId21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likbez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spb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B63CB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  <w:bCs/>
        </w:rPr>
        <w:t xml:space="preserve">Центр развития русского языка </w:t>
      </w:r>
      <w:hyperlink r:id="rId22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http://www.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ruscenter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B63CB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B63CB0">
        <w:rPr>
          <w:rFonts w:ascii="Times New Roman" w:hAnsi="Times New Roman" w:cs="Times New Roman"/>
        </w:rPr>
        <w:t xml:space="preserve">Электронные пособия по русскому языку для школьников </w:t>
      </w:r>
      <w:hyperlink r:id="rId23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</w:t>
        </w:r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learning</w:t>
        </w:r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-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russian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gramota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B63CB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  <w:r w:rsidRPr="00B63CB0">
        <w:rPr>
          <w:rFonts w:ascii="Times New Roman" w:hAnsi="Times New Roman" w:cs="Times New Roman"/>
          <w:color w:val="000000"/>
        </w:rPr>
        <w:t xml:space="preserve">Данный ресурс может быть рекомендован не только на этапе обобщающего изучения русского языка в </w:t>
      </w:r>
      <w:smartTag w:uri="urn:schemas-microsoft-com:office:smarttags" w:element="time">
        <w:smartTagPr>
          <w:attr w:name="Hour" w:val="10"/>
          <w:attr w:name="Minute" w:val="11"/>
        </w:smartTagPr>
        <w:r w:rsidRPr="00B63CB0">
          <w:rPr>
            <w:rFonts w:ascii="Times New Roman" w:hAnsi="Times New Roman" w:cs="Times New Roman"/>
            <w:color w:val="000000"/>
          </w:rPr>
          <w:t>10-11</w:t>
        </w:r>
      </w:smartTag>
      <w:r w:rsidRPr="00B63CB0">
        <w:rPr>
          <w:rFonts w:ascii="Times New Roman" w:hAnsi="Times New Roman" w:cs="Times New Roman"/>
          <w:color w:val="000000"/>
        </w:rPr>
        <w:t xml:space="preserve"> классах и подготовки в вуз, но и при изучении русского языка в основной школе, в 5-9 классах.</w:t>
      </w:r>
    </w:p>
    <w:p w:rsidR="008B4DD9" w:rsidRPr="00B63CB0" w:rsidRDefault="008B4DD9" w:rsidP="00B63CB0">
      <w:pPr>
        <w:shd w:val="clear" w:color="auto" w:fill="FFFFFF"/>
        <w:spacing w:after="0" w:line="240" w:lineRule="atLeast"/>
        <w:ind w:left="360"/>
        <w:jc w:val="center"/>
        <w:rPr>
          <w:rFonts w:ascii="Times New Roman" w:hAnsi="Times New Roman" w:cs="Times New Roman"/>
          <w:b/>
          <w:bCs/>
        </w:rPr>
      </w:pPr>
      <w:r w:rsidRPr="00B63CB0">
        <w:rPr>
          <w:rFonts w:ascii="Times New Roman" w:hAnsi="Times New Roman" w:cs="Times New Roman"/>
          <w:b/>
        </w:rPr>
        <w:t>Интернет-ресурсы для учителей</w:t>
      </w:r>
    </w:p>
    <w:p w:rsidR="008B4DD9" w:rsidRPr="00B63CB0" w:rsidRDefault="008B4DD9" w:rsidP="00B63CB0">
      <w:pPr>
        <w:numPr>
          <w:ilvl w:val="0"/>
          <w:numId w:val="10"/>
        </w:num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</w:rPr>
      </w:pPr>
      <w:r w:rsidRPr="00B63CB0">
        <w:rPr>
          <w:rFonts w:ascii="Times New Roman" w:hAnsi="Times New Roman" w:cs="Times New Roman"/>
          <w:bCs/>
        </w:rPr>
        <w:t xml:space="preserve">Российское общество преподавателей русского языка и литературы: портал «Русское слово» </w:t>
      </w:r>
      <w:hyperlink r:id="rId24" w:history="1"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http://www.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ropryal</w:t>
        </w:r>
        <w:proofErr w:type="spellEnd"/>
        <w:r w:rsidRPr="00B63CB0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63CB0">
        <w:rPr>
          <w:rFonts w:ascii="Times New Roman" w:hAnsi="Times New Roman" w:cs="Times New Roman"/>
        </w:rPr>
        <w:t xml:space="preserve">Федеральный центр информационно-образовательных ресурсов </w:t>
      </w:r>
      <w:hyperlink r:id="rId25" w:history="1"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://</w:t>
        </w:r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fcior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edu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/</w:t>
        </w:r>
      </w:hyperlink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63CB0">
        <w:rPr>
          <w:rFonts w:ascii="Times New Roman" w:hAnsi="Times New Roman" w:cs="Times New Roman"/>
        </w:rPr>
        <w:t xml:space="preserve">Единая коллекция цифровых образовательных ресурсов </w:t>
      </w:r>
      <w:hyperlink r:id="rId26" w:history="1"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://</w:t>
        </w:r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collection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cross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-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edu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/</w:t>
        </w:r>
      </w:hyperlink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63CB0">
        <w:rPr>
          <w:rFonts w:ascii="Times New Roman" w:hAnsi="Times New Roman" w:cs="Times New Roman"/>
        </w:rPr>
        <w:t xml:space="preserve">Фестиваль педагогических идей «Открытый урок» </w:t>
      </w:r>
      <w:hyperlink r:id="rId27" w:history="1"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://</w:t>
        </w:r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festival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.1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september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/</w:t>
        </w:r>
      </w:hyperlink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63CB0">
        <w:rPr>
          <w:rFonts w:ascii="Times New Roman" w:hAnsi="Times New Roman" w:cs="Times New Roman"/>
        </w:rPr>
        <w:t xml:space="preserve">Педсовет </w:t>
      </w:r>
      <w:hyperlink r:id="rId28" w:history="1"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://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pedsovet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org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/</w:t>
        </w:r>
      </w:hyperlink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63CB0">
        <w:rPr>
          <w:rFonts w:ascii="Times New Roman" w:hAnsi="Times New Roman" w:cs="Times New Roman"/>
        </w:rPr>
        <w:t xml:space="preserve">Учительский портал </w:t>
      </w:r>
      <w:hyperlink r:id="rId29" w:history="1"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://</w:t>
        </w:r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uchportal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/</w:t>
        </w:r>
      </w:hyperlink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B63CB0">
        <w:rPr>
          <w:rFonts w:ascii="Times New Roman" w:hAnsi="Times New Roman" w:cs="Times New Roman"/>
          <w:lang w:val="en-US"/>
        </w:rPr>
        <w:t xml:space="preserve">Metodkabinet.eu </w:t>
      </w:r>
      <w:hyperlink r:id="rId30" w:history="1"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http://www.metodkabinet.eu</w:t>
        </w:r>
      </w:hyperlink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63CB0">
        <w:rPr>
          <w:rFonts w:ascii="Times New Roman" w:hAnsi="Times New Roman" w:cs="Times New Roman"/>
        </w:rPr>
        <w:t xml:space="preserve">НП «Региональный центр развития Критического мышления через Чтение и Письмо» </w:t>
      </w:r>
      <w:hyperlink r:id="rId31" w:history="1"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://</w:t>
        </w:r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kmspb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narod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63CB0">
        <w:rPr>
          <w:rFonts w:ascii="Times New Roman" w:hAnsi="Times New Roman" w:cs="Times New Roman"/>
          <w:lang w:val="en-US"/>
        </w:rPr>
        <w:t>http</w:t>
      </w:r>
      <w:r w:rsidRPr="00B63CB0">
        <w:rPr>
          <w:rFonts w:ascii="Times New Roman" w:hAnsi="Times New Roman" w:cs="Times New Roman"/>
        </w:rPr>
        <w:t>://</w:t>
      </w:r>
      <w:proofErr w:type="spellStart"/>
      <w:r w:rsidRPr="00B63CB0">
        <w:rPr>
          <w:rFonts w:ascii="Times New Roman" w:hAnsi="Times New Roman" w:cs="Times New Roman"/>
          <w:lang w:val="en-US"/>
        </w:rPr>
        <w:t>rus</w:t>
      </w:r>
      <w:proofErr w:type="spellEnd"/>
      <w:r w:rsidRPr="00B63CB0">
        <w:rPr>
          <w:rFonts w:ascii="Times New Roman" w:hAnsi="Times New Roman" w:cs="Times New Roman"/>
        </w:rPr>
        <w:t>.1</w:t>
      </w:r>
      <w:proofErr w:type="spellStart"/>
      <w:r w:rsidRPr="00B63CB0">
        <w:rPr>
          <w:rFonts w:ascii="Times New Roman" w:hAnsi="Times New Roman" w:cs="Times New Roman"/>
          <w:lang w:val="en-US"/>
        </w:rPr>
        <w:t>september</w:t>
      </w:r>
      <w:proofErr w:type="spellEnd"/>
      <w:r w:rsidRPr="00B63CB0">
        <w:rPr>
          <w:rFonts w:ascii="Times New Roman" w:hAnsi="Times New Roman" w:cs="Times New Roman"/>
        </w:rPr>
        <w:t>.</w:t>
      </w:r>
      <w:proofErr w:type="spellStart"/>
      <w:r w:rsidRPr="00B63CB0">
        <w:rPr>
          <w:rFonts w:ascii="Times New Roman" w:hAnsi="Times New Roman" w:cs="Times New Roman"/>
          <w:lang w:val="en-US"/>
        </w:rPr>
        <w:t>ru</w:t>
      </w:r>
      <w:proofErr w:type="spellEnd"/>
      <w:r w:rsidRPr="00B63CB0">
        <w:rPr>
          <w:rFonts w:ascii="Times New Roman" w:hAnsi="Times New Roman" w:cs="Times New Roman"/>
        </w:rPr>
        <w:t>/</w:t>
      </w:r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63CB0">
        <w:rPr>
          <w:rFonts w:ascii="Times New Roman" w:hAnsi="Times New Roman" w:cs="Times New Roman"/>
        </w:rPr>
        <w:t xml:space="preserve">Культура письменной речи </w:t>
      </w:r>
      <w:r w:rsidRPr="00B63CB0">
        <w:rPr>
          <w:rFonts w:ascii="Times New Roman" w:hAnsi="Times New Roman" w:cs="Times New Roman"/>
          <w:lang w:val="en-US"/>
        </w:rPr>
        <w:t>http</w:t>
      </w:r>
      <w:r w:rsidRPr="00B63CB0">
        <w:rPr>
          <w:rFonts w:ascii="Times New Roman" w:hAnsi="Times New Roman" w:cs="Times New Roman"/>
        </w:rPr>
        <w:t>://</w:t>
      </w:r>
      <w:r w:rsidRPr="00B63CB0">
        <w:rPr>
          <w:rFonts w:ascii="Times New Roman" w:hAnsi="Times New Roman" w:cs="Times New Roman"/>
          <w:lang w:val="en-US"/>
        </w:rPr>
        <w:t>www</w:t>
      </w:r>
      <w:r w:rsidRPr="00B63CB0">
        <w:rPr>
          <w:rFonts w:ascii="Times New Roman" w:hAnsi="Times New Roman" w:cs="Times New Roman"/>
        </w:rPr>
        <w:t>.</w:t>
      </w:r>
      <w:proofErr w:type="spellStart"/>
      <w:r w:rsidRPr="00B63CB0">
        <w:rPr>
          <w:rFonts w:ascii="Times New Roman" w:hAnsi="Times New Roman" w:cs="Times New Roman"/>
          <w:lang w:val="en-US"/>
        </w:rPr>
        <w:t>gramma</w:t>
      </w:r>
      <w:proofErr w:type="spellEnd"/>
      <w:r w:rsidRPr="00B63CB0">
        <w:rPr>
          <w:rFonts w:ascii="Times New Roman" w:hAnsi="Times New Roman" w:cs="Times New Roman"/>
        </w:rPr>
        <w:t>.</w:t>
      </w:r>
      <w:proofErr w:type="spellStart"/>
      <w:r w:rsidRPr="00B63CB0">
        <w:rPr>
          <w:rFonts w:ascii="Times New Roman" w:hAnsi="Times New Roman" w:cs="Times New Roman"/>
          <w:lang w:val="en-US"/>
        </w:rPr>
        <w:t>ru</w:t>
      </w:r>
      <w:proofErr w:type="spellEnd"/>
      <w:r w:rsidRPr="00B63CB0">
        <w:rPr>
          <w:rFonts w:ascii="Times New Roman" w:hAnsi="Times New Roman" w:cs="Times New Roman"/>
        </w:rPr>
        <w:t>/</w:t>
      </w:r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63CB0">
        <w:rPr>
          <w:rFonts w:ascii="Times New Roman" w:hAnsi="Times New Roman" w:cs="Times New Roman"/>
        </w:rPr>
        <w:t xml:space="preserve">Русский филологический портал </w:t>
      </w:r>
      <w:r w:rsidRPr="00B63CB0">
        <w:rPr>
          <w:rFonts w:ascii="Times New Roman" w:hAnsi="Times New Roman" w:cs="Times New Roman"/>
          <w:lang w:val="en-US"/>
        </w:rPr>
        <w:t>http</w:t>
      </w:r>
      <w:r w:rsidRPr="00B63CB0">
        <w:rPr>
          <w:rFonts w:ascii="Times New Roman" w:hAnsi="Times New Roman" w:cs="Times New Roman"/>
        </w:rPr>
        <w:t>://</w:t>
      </w:r>
      <w:r w:rsidRPr="00B63CB0">
        <w:rPr>
          <w:rFonts w:ascii="Times New Roman" w:hAnsi="Times New Roman" w:cs="Times New Roman"/>
          <w:lang w:val="en-US"/>
        </w:rPr>
        <w:t>www</w:t>
      </w:r>
      <w:r w:rsidRPr="00B63CB0">
        <w:rPr>
          <w:rFonts w:ascii="Times New Roman" w:hAnsi="Times New Roman" w:cs="Times New Roman"/>
        </w:rPr>
        <w:t>.</w:t>
      </w:r>
      <w:r w:rsidRPr="00B63CB0">
        <w:rPr>
          <w:rFonts w:ascii="Times New Roman" w:hAnsi="Times New Roman" w:cs="Times New Roman"/>
          <w:lang w:val="en-US"/>
        </w:rPr>
        <w:t>philology</w:t>
      </w:r>
      <w:r w:rsidRPr="00B63CB0">
        <w:rPr>
          <w:rFonts w:ascii="Times New Roman" w:hAnsi="Times New Roman" w:cs="Times New Roman"/>
        </w:rPr>
        <w:t>.</w:t>
      </w:r>
      <w:proofErr w:type="spellStart"/>
      <w:r w:rsidRPr="00B63CB0">
        <w:rPr>
          <w:rFonts w:ascii="Times New Roman" w:hAnsi="Times New Roman" w:cs="Times New Roman"/>
          <w:lang w:val="en-US"/>
        </w:rPr>
        <w:t>ru</w:t>
      </w:r>
      <w:proofErr w:type="spellEnd"/>
      <w:r w:rsidRPr="00B63CB0">
        <w:rPr>
          <w:rFonts w:ascii="Times New Roman" w:hAnsi="Times New Roman" w:cs="Times New Roman"/>
        </w:rPr>
        <w:t>/</w:t>
      </w:r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63CB0">
        <w:rPr>
          <w:rFonts w:ascii="Times New Roman" w:hAnsi="Times New Roman" w:cs="Times New Roman"/>
        </w:rPr>
        <w:t xml:space="preserve">Русская литература и фольклор </w:t>
      </w:r>
      <w:hyperlink r:id="rId32" w:history="1"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://</w:t>
        </w:r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feb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-</w:t>
        </w:r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web</w:t>
        </w:r>
        <w:r w:rsidRPr="00B63CB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63CB0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B63CB0">
          <w:rPr>
            <w:rFonts w:ascii="Times New Roman" w:hAnsi="Times New Roman" w:cs="Times New Roman"/>
            <w:color w:val="0000FF"/>
            <w:u w:val="single"/>
          </w:rPr>
          <w:t>/</w:t>
        </w:r>
      </w:hyperlink>
    </w:p>
    <w:p w:rsidR="008B4DD9" w:rsidRPr="00B63CB0" w:rsidRDefault="008A2B8A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hyperlink r:id="rId33" w:history="1">
        <w:r w:rsidR="008B4DD9" w:rsidRPr="00B63CB0">
          <w:rPr>
            <w:rFonts w:ascii="Times New Roman" w:hAnsi="Times New Roman" w:cs="Times New Roman"/>
            <w:color w:val="0000FF"/>
            <w:u w:val="single"/>
          </w:rPr>
          <w:t>http://rus.1september.ru/urok/</w:t>
        </w:r>
      </w:hyperlink>
    </w:p>
    <w:p w:rsidR="008B4DD9" w:rsidRPr="00B63CB0" w:rsidRDefault="008B4DD9" w:rsidP="00B63CB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63CB0">
        <w:rPr>
          <w:rFonts w:ascii="Times New Roman" w:hAnsi="Times New Roman" w:cs="Times New Roman"/>
        </w:rPr>
        <w:t>http://rus.1september.</w:t>
      </w:r>
    </w:p>
    <w:p w:rsidR="00CA6B7B" w:rsidRDefault="008B4DD9" w:rsidP="00B63CB0">
      <w:pPr>
        <w:spacing w:after="0"/>
        <w:ind w:left="-709" w:right="141" w:firstLine="28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b/>
        </w:rPr>
        <w:t xml:space="preserve">      </w:t>
      </w:r>
    </w:p>
    <w:p w:rsidR="00E0657F" w:rsidRPr="00B31DF2" w:rsidRDefault="00B31DF2" w:rsidP="00B6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E0657F" w:rsidRPr="00B3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E0657F" w:rsidRPr="00E0657F" w:rsidRDefault="00E0657F" w:rsidP="00B6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E0657F" w:rsidRPr="00E0657F" w:rsidRDefault="00E0657F" w:rsidP="00B63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</w:t>
      </w:r>
      <w:proofErr w:type="gramStart"/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</w:t>
      </w:r>
    </w:p>
    <w:p w:rsidR="00E0657F" w:rsidRPr="00E0657F" w:rsidRDefault="00E0657F" w:rsidP="00E0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E0657F" w:rsidRPr="00E0657F" w:rsidRDefault="00E0657F" w:rsidP="00E0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азнообразных условиях общения.</w:t>
      </w:r>
    </w:p>
    <w:p w:rsidR="00E0657F" w:rsidRPr="00E0657F" w:rsidRDefault="00E0657F" w:rsidP="00E0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на </w:t>
      </w:r>
      <w:proofErr w:type="gramStart"/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</w:t>
      </w:r>
      <w:proofErr w:type="gramEnd"/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отобрано и структурировано на основе </w:t>
      </w:r>
      <w:proofErr w:type="spellStart"/>
      <w:r w:rsidRPr="00E06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компетентностного</w:t>
      </w:r>
      <w:proofErr w:type="spellEnd"/>
      <w:r w:rsidRPr="00E06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подхода: 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классах филологического профиля развиваются и совершенствуются языковая и лингвистическая (языковедческая), коммуникативная и </w:t>
      </w:r>
      <w:proofErr w:type="spellStart"/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E0657F" w:rsidRPr="00E0657F" w:rsidRDefault="00E0657F" w:rsidP="00E0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Языковая и лингвистическая (языковедческая) </w:t>
      </w:r>
      <w:r w:rsidRPr="00E06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компетенции – 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E0657F" w:rsidRPr="00E0657F" w:rsidRDefault="00E0657F" w:rsidP="00E0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Коммуникативная компетенция 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E0657F" w:rsidRPr="00E0657F" w:rsidRDefault="00E0657F" w:rsidP="00E0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Культуроведческая</w:t>
      </w:r>
      <w:proofErr w:type="spellEnd"/>
      <w:r w:rsidRPr="00E06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компетенция 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E0657F" w:rsidRPr="00E0657F" w:rsidRDefault="00E0657F" w:rsidP="00E0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выделенными компетенциями структурируется содержание программы. Она состоит из трех тематических блоков, в каждом из которых представлен материал, обеспечивающий развитие и совершенствование соответствующих знаний, умений и навыков. </w:t>
      </w:r>
    </w:p>
    <w:p w:rsidR="00E0657F" w:rsidRPr="00E0657F" w:rsidRDefault="00E0657F" w:rsidP="00E0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</w:t>
      </w:r>
    </w:p>
    <w:p w:rsidR="00E0657F" w:rsidRPr="00E0657F" w:rsidRDefault="00E0657F" w:rsidP="00E0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E0657F" w:rsidRPr="00E0657F" w:rsidRDefault="00E0657F" w:rsidP="00E06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</w:t>
      </w:r>
      <w:r w:rsidR="00B6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ыка на базовом уровне среднего 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направлено на достижение следующих целей:</w:t>
      </w:r>
    </w:p>
    <w:p w:rsidR="00E0657F" w:rsidRPr="00E0657F" w:rsidRDefault="00E0657F" w:rsidP="00E0657F">
      <w:pPr>
        <w:numPr>
          <w:ilvl w:val="0"/>
          <w:numId w:val="4"/>
        </w:numPr>
        <w:tabs>
          <w:tab w:val="num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0657F" w:rsidRPr="00E0657F" w:rsidRDefault="00E0657F" w:rsidP="00E0657F">
      <w:pPr>
        <w:numPr>
          <w:ilvl w:val="0"/>
          <w:numId w:val="4"/>
        </w:numPr>
        <w:tabs>
          <w:tab w:val="num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 совершенствование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E0657F" w:rsidRPr="00E0657F" w:rsidRDefault="00E0657F" w:rsidP="00E0657F">
      <w:pPr>
        <w:numPr>
          <w:ilvl w:val="0"/>
          <w:numId w:val="4"/>
        </w:numPr>
        <w:tabs>
          <w:tab w:val="num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освоениезнаний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0657F" w:rsidRPr="00E0657F" w:rsidRDefault="00E0657F" w:rsidP="00E0657F">
      <w:pPr>
        <w:numPr>
          <w:ilvl w:val="0"/>
          <w:numId w:val="4"/>
        </w:numPr>
        <w:tabs>
          <w:tab w:val="num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E0657F" w:rsidRPr="00E0657F" w:rsidRDefault="00E0657F" w:rsidP="00E0657F">
      <w:pPr>
        <w:numPr>
          <w:ilvl w:val="0"/>
          <w:numId w:val="4"/>
        </w:numPr>
        <w:tabs>
          <w:tab w:val="num" w:pos="0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0657F" w:rsidRPr="00E0657F" w:rsidRDefault="00E0657F" w:rsidP="00E0657F">
      <w:pPr>
        <w:tabs>
          <w:tab w:val="num" w:pos="0"/>
        </w:tabs>
        <w:spacing w:before="60"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E0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B56CB8" w:rsidRDefault="00B56CB8" w:rsidP="00B63CB0">
      <w:pPr>
        <w:spacing w:after="0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6B7B" w:rsidRPr="007E4C49" w:rsidRDefault="00CA6B7B" w:rsidP="00CA6B7B">
      <w:pPr>
        <w:spacing w:after="0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4C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Тематика содержания учебной программы в части реализации</w:t>
      </w:r>
    </w:p>
    <w:p w:rsidR="00CA6B7B" w:rsidRPr="007E4C49" w:rsidRDefault="00B56CB8" w:rsidP="00B63CB0">
      <w:pPr>
        <w:spacing w:after="0"/>
        <w:ind w:left="352" w:right="14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A6B7B" w:rsidRPr="007E4C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ационально - регионального компонента</w:t>
      </w:r>
    </w:p>
    <w:p w:rsidR="00CA6B7B" w:rsidRPr="007E4C49" w:rsidRDefault="00CA6B7B" w:rsidP="00B63CB0">
      <w:pPr>
        <w:spacing w:after="0"/>
        <w:ind w:left="352" w:right="141" w:firstLine="3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НРК осуществляется в рамках учебного предмета с использованием учебного пособия Горшкова  А.И. «Русская словесность: от слова к словесности. 10-11 </w:t>
      </w:r>
      <w:proofErr w:type="spellStart"/>
      <w:r w:rsidRPr="007E4C49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E4C49">
        <w:rPr>
          <w:rFonts w:ascii="Times New Roman" w:eastAsia="Times New Roman" w:hAnsi="Times New Roman" w:cs="Times New Roman"/>
          <w:sz w:val="24"/>
          <w:szCs w:val="24"/>
          <w:lang w:eastAsia="ar-SA"/>
        </w:rPr>
        <w:t>.: учебник для общеобразовательных учреждений</w:t>
      </w:r>
      <w:proofErr w:type="gramStart"/>
      <w:r w:rsidR="008B4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.» </w:t>
      </w:r>
      <w:proofErr w:type="gramEnd"/>
      <w:r w:rsidR="008B4DD9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Дрофа,2012 - 2015</w:t>
      </w:r>
      <w:r w:rsidRPr="007E4C49">
        <w:rPr>
          <w:rFonts w:ascii="Times New Roman" w:eastAsia="Times New Roman" w:hAnsi="Times New Roman" w:cs="Times New Roman"/>
          <w:sz w:val="24"/>
          <w:szCs w:val="24"/>
          <w:lang w:eastAsia="ar-SA"/>
        </w:rPr>
        <w:t>г. Учебник включён в Федеральный перечень и является частью комплекта пособий для учащихся 5-11 классов по русской словесности, утверждённых МО и Н РФ. Учебник обобщает, систематизирует и углубляет полученные сведения о русской словесности, учит читать и понимать любой текст, в том числе художественный, самостоятельно анализировать его, учит правильно и выразительно читать и писать. Оригинальная система вопросов, специально подобранные иллюстрации помогут усвоить теоретический материал, овладеть навыками письменной и устной речи.</w:t>
      </w:r>
    </w:p>
    <w:p w:rsidR="00CA6B7B" w:rsidRPr="007E4C49" w:rsidRDefault="00B63CB0" w:rsidP="00B63CB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6B7B" w:rsidRPr="007E4C49">
        <w:rPr>
          <w:rFonts w:ascii="Times New Roman" w:eastAsia="Times New Roman" w:hAnsi="Times New Roman" w:cs="Times New Roman"/>
          <w:sz w:val="24"/>
          <w:szCs w:val="24"/>
        </w:rPr>
        <w:t xml:space="preserve">Национально – региональный компонент составляет 10% учебного времени, т.е. </w:t>
      </w:r>
      <w:r w:rsidR="008B4DD9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CA6B7B" w:rsidRPr="007E4C4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8B4DD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CA6B7B" w:rsidRPr="007E4C49" w:rsidRDefault="00CA6B7B" w:rsidP="00CA6B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966"/>
        <w:gridCol w:w="4818"/>
        <w:gridCol w:w="5386"/>
        <w:gridCol w:w="3731"/>
      </w:tblGrid>
      <w:tr w:rsidR="00CA6B7B" w:rsidRPr="007E4C49" w:rsidTr="00CA6B7B">
        <w:trPr>
          <w:trHeight w:val="52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B" w:rsidRPr="007E4C49" w:rsidRDefault="00CA6B7B" w:rsidP="008A2B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 рабочей программе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Содержание НРК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Источник</w:t>
            </w:r>
          </w:p>
        </w:tc>
      </w:tr>
      <w:tr w:rsidR="00CA6B7B" w:rsidRPr="007E4C49" w:rsidTr="00B63CB0">
        <w:trPr>
          <w:trHeight w:val="37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7B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6B7B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A6B7B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CA6B7B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CA6B7B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CA6B7B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Default="00CA6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  <w:p w:rsidR="00CA6B7B" w:rsidRPr="007E4C49" w:rsidRDefault="00CA6B7B" w:rsidP="00CA6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Нормативное построение словосочетаний и предложений.  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 речи. Публицистический стиль и его особенности.  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стиль речи. Общая характеристика. 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тропов. 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художеств</w:t>
            </w:r>
            <w:proofErr w:type="gramStart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екста (лирическое произведение)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Лингвостилистический анализ текста </w:t>
            </w:r>
            <w:r w:rsidR="008B4DD9" w:rsidRPr="00B63C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B4DD9" w:rsidRPr="00B63CB0">
              <w:rPr>
                <w:rFonts w:ascii="Times New Roman" w:hAnsi="Times New Roman" w:cs="Times New Roman"/>
              </w:rPr>
              <w:t>Работа занимает ½ рабочего времени урока.)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предложений. 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Публицистический стиль. 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Метафора, метонимия, синекдоха и др.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лингвостилистического анализа текста. 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лингвостилистического анализа текста.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А.И. Учебник «Русская словесность» (п.75)</w:t>
            </w: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«Русская словесность» (п.39)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«Русская словесность» (п.40) 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«Русская словесность» (п.99) 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«Русская словесность» (п.179) </w:t>
            </w: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7B" w:rsidRPr="007E4C49" w:rsidRDefault="00CA6B7B" w:rsidP="00314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словесность» (п.179)</w:t>
            </w:r>
          </w:p>
        </w:tc>
      </w:tr>
    </w:tbl>
    <w:p w:rsidR="00CA6B7B" w:rsidRDefault="00CA6B7B" w:rsidP="00CA6B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B7B" w:rsidRDefault="00CA6B7B" w:rsidP="00CA6B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CB0" w:rsidRDefault="00B63CB0" w:rsidP="00CA6B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B8" w:rsidRDefault="00CA6B7B" w:rsidP="00B56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 у</w:t>
      </w:r>
      <w:r w:rsidR="00B5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ровн</w:t>
      </w:r>
      <w:r w:rsidR="008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5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5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7E4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5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</w:t>
      </w:r>
      <w:proofErr w:type="spellStart"/>
      <w:r w:rsidR="00B5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КИМов</w:t>
      </w:r>
      <w:proofErr w:type="spellEnd"/>
    </w:p>
    <w:p w:rsidR="00CA6B7B" w:rsidRPr="007E4C49" w:rsidRDefault="00CA6B7B" w:rsidP="00CA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5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913"/>
        <w:gridCol w:w="5673"/>
        <w:gridCol w:w="5265"/>
        <w:gridCol w:w="3533"/>
        <w:gridCol w:w="33"/>
      </w:tblGrid>
      <w:tr w:rsidR="0081433A" w:rsidRPr="007E4C49" w:rsidTr="00E25EA2">
        <w:trPr>
          <w:gridBefore w:val="1"/>
          <w:wBefore w:w="636" w:type="dxa"/>
          <w:trHeight w:val="4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3A" w:rsidRPr="007E4C49" w:rsidRDefault="0081433A" w:rsidP="003145FA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Тема.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3A" w:rsidRPr="007E4C49" w:rsidRDefault="0081433A" w:rsidP="0081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Отслеживание результатов.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81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контроля.</w:t>
            </w:r>
          </w:p>
        </w:tc>
      </w:tr>
      <w:tr w:rsidR="0081433A" w:rsidRPr="007E4C49" w:rsidTr="00B63CB0">
        <w:trPr>
          <w:gridBefore w:val="1"/>
          <w:wBefore w:w="636" w:type="dxa"/>
          <w:trHeight w:val="8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tabs>
                <w:tab w:val="left" w:pos="123"/>
                <w:tab w:val="left" w:pos="318"/>
              </w:tabs>
              <w:spacing w:after="0" w:line="240" w:lineRule="auto"/>
              <w:ind w:left="-328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t>Повторение. Морфология и орфография.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писать и объяснять изученные орфограммы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орфографическому анализу отрывка текста.</w:t>
            </w:r>
          </w:p>
        </w:tc>
      </w:tr>
      <w:tr w:rsidR="0081433A" w:rsidRPr="007E4C49" w:rsidTr="00B63CB0">
        <w:trPr>
          <w:gridBefore w:val="1"/>
          <w:wBefore w:w="636" w:type="dxa"/>
          <w:trHeight w:val="81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пользоваться различными синонимическими конструкциями в соответствии с поставленной задачей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перестройке предложений.</w:t>
            </w:r>
          </w:p>
        </w:tc>
      </w:tr>
      <w:tr w:rsidR="0081433A" w:rsidRPr="007E4C49" w:rsidTr="00E25EA2">
        <w:trPr>
          <w:gridBefore w:val="1"/>
          <w:wBefore w:w="636" w:type="dxa"/>
          <w:trHeight w:val="7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Контрольная работа по повторению.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81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правописных навыков и умения производить различные виды грамматических разборов.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81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</w:tr>
      <w:tr w:rsidR="0081433A" w:rsidRPr="007E4C49" w:rsidTr="00E25EA2">
        <w:trPr>
          <w:gridBefore w:val="1"/>
          <w:wBefore w:w="636" w:type="dxa"/>
          <w:trHeight w:val="8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13.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t>РР Работа над сочинением в публицистическом стиле.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81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текст заданного жанра.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81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 в жанре эссе.</w:t>
            </w:r>
          </w:p>
          <w:p w:rsidR="0081433A" w:rsidRPr="007E4C49" w:rsidRDefault="0081433A" w:rsidP="0081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3A" w:rsidRPr="007E4C49" w:rsidTr="00E25EA2">
        <w:trPr>
          <w:gridBefore w:val="1"/>
          <w:wBefore w:w="636" w:type="dxa"/>
          <w:trHeight w:val="8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t>РР Устное выступление в публицистическом стиле.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043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связное устное  высказывание по теме.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043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(Тезисы выступления – письменно)</w:t>
            </w:r>
          </w:p>
        </w:tc>
      </w:tr>
      <w:tr w:rsidR="0081433A" w:rsidRPr="007E4C49" w:rsidTr="00E25EA2">
        <w:trPr>
          <w:gridBefore w:val="1"/>
          <w:wBefore w:w="636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16.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Контрольная работа за 1-е полугодие.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043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правописных навыков и умения делать лингвистический анализ текста.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5" w:rsidRDefault="00043D65" w:rsidP="00043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элементами </w:t>
            </w:r>
            <w:proofErr w:type="spellStart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лингвостилистическтого</w:t>
            </w:r>
            <w:proofErr w:type="spellEnd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33A" w:rsidRPr="007E4C49" w:rsidTr="00E25EA2">
        <w:trPr>
          <w:gridBefore w:val="1"/>
          <w:wBefore w:w="636" w:type="dxa"/>
          <w:trHeight w:val="4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18.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Основные виды тропов.</w:t>
            </w:r>
            <w:bookmarkStart w:id="0" w:name="_GoBack"/>
            <w:bookmarkEnd w:id="0"/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043D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тропы</w:t>
            </w:r>
            <w:r w:rsidR="0081433A"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и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 их роль</w:t>
            </w:r>
            <w:r w:rsidR="0081433A"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31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данному тексту</w:t>
            </w:r>
          </w:p>
        </w:tc>
      </w:tr>
      <w:tr w:rsidR="0081433A" w:rsidRPr="007E4C49" w:rsidTr="00E25EA2">
        <w:trPr>
          <w:gridBefore w:val="1"/>
          <w:wBefore w:w="636" w:type="dxa"/>
          <w:trHeight w:val="5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26-27.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учёные-русисты.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31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реферата по теме.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81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защита рефератов.</w:t>
            </w:r>
          </w:p>
        </w:tc>
      </w:tr>
      <w:tr w:rsidR="0081433A" w:rsidRPr="007E4C49" w:rsidTr="00E25EA2">
        <w:trPr>
          <w:gridBefore w:val="1"/>
          <w:wBefore w:w="636" w:type="dxa"/>
          <w:trHeight w:val="41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ind w:left="-186"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Изложение с элементами </w:t>
            </w:r>
            <w:proofErr w:type="spellStart"/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t>лингвоанализа</w:t>
            </w:r>
            <w:proofErr w:type="spellEnd"/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31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письменного пересказа текста с сохранением авторского стиля и анализа.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81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1433A" w:rsidRPr="007E4C49" w:rsidTr="00E25EA2">
        <w:trPr>
          <w:gridBefore w:val="1"/>
          <w:wBefore w:w="636" w:type="dxa"/>
          <w:trHeight w:val="3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РР Создание текста заданного жанра и стиля.</w:t>
            </w:r>
          </w:p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31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создавать текст в заданном жанре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стиле.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3A" w:rsidRPr="007E4C49" w:rsidRDefault="00043D65" w:rsidP="0081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 в заданном жанре.</w:t>
            </w:r>
          </w:p>
        </w:tc>
      </w:tr>
      <w:tr w:rsidR="0081433A" w:rsidRPr="007E4C49" w:rsidTr="00E25EA2">
        <w:trPr>
          <w:gridBefore w:val="1"/>
          <w:wBefore w:w="636" w:type="dxa"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3A" w:rsidRPr="007E4C49" w:rsidRDefault="0081433A" w:rsidP="0031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Контрольная работа.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3A" w:rsidRPr="007E4C49" w:rsidRDefault="00043D65" w:rsidP="003145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правописных навыков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3A" w:rsidRPr="007E4C49" w:rsidRDefault="00043D65" w:rsidP="0081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</w:p>
        </w:tc>
      </w:tr>
      <w:tr w:rsidR="007E4C49" w:rsidRPr="007E4C49" w:rsidTr="00E25EA2">
        <w:trPr>
          <w:gridAfter w:val="1"/>
          <w:wAfter w:w="33" w:type="dxa"/>
          <w:trHeight w:val="2114"/>
        </w:trPr>
        <w:tc>
          <w:tcPr>
            <w:tcW w:w="1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4C49" w:rsidRPr="007E4C49" w:rsidRDefault="007E4C49" w:rsidP="00E25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4C49" w:rsidRPr="007E4C49" w:rsidRDefault="007E4C49" w:rsidP="007E4C49">
            <w:pPr>
              <w:spacing w:after="0"/>
              <w:ind w:left="6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4C49" w:rsidRPr="007E4C49" w:rsidRDefault="007E4C49" w:rsidP="007E4C4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4C49" w:rsidRPr="007E4C49" w:rsidRDefault="007E4C49" w:rsidP="007E4C4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4C49" w:rsidRPr="007E4C49" w:rsidRDefault="007E4C49" w:rsidP="007E4C4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4C49" w:rsidRPr="007E4C49" w:rsidRDefault="007E4C49" w:rsidP="007E4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E03FF" w:rsidRDefault="00FE03FF"/>
    <w:sectPr w:rsidR="00FE03FF" w:rsidSect="00AE6B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39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EA60D2"/>
    <w:multiLevelType w:val="hybridMultilevel"/>
    <w:tmpl w:val="A81223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A0699"/>
    <w:multiLevelType w:val="hybridMultilevel"/>
    <w:tmpl w:val="AD288C96"/>
    <w:lvl w:ilvl="0" w:tplc="F67217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B5317"/>
    <w:multiLevelType w:val="multilevel"/>
    <w:tmpl w:val="C2421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5FA8796A"/>
    <w:multiLevelType w:val="hybridMultilevel"/>
    <w:tmpl w:val="6DE45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B4970"/>
    <w:multiLevelType w:val="multilevel"/>
    <w:tmpl w:val="15A0F946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4"/>
    </w:lvlOverride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774"/>
    <w:rsid w:val="00006A7C"/>
    <w:rsid w:val="00043D65"/>
    <w:rsid w:val="00087ADD"/>
    <w:rsid w:val="001B330E"/>
    <w:rsid w:val="0020009D"/>
    <w:rsid w:val="002028D3"/>
    <w:rsid w:val="002C080A"/>
    <w:rsid w:val="002D1CA7"/>
    <w:rsid w:val="003C422B"/>
    <w:rsid w:val="004011CB"/>
    <w:rsid w:val="004858C6"/>
    <w:rsid w:val="00602740"/>
    <w:rsid w:val="007D7CD1"/>
    <w:rsid w:val="007E4C49"/>
    <w:rsid w:val="0081433A"/>
    <w:rsid w:val="008468E0"/>
    <w:rsid w:val="008A2B8A"/>
    <w:rsid w:val="008B4DD9"/>
    <w:rsid w:val="008D020C"/>
    <w:rsid w:val="00914AFF"/>
    <w:rsid w:val="009A5405"/>
    <w:rsid w:val="009E7BE9"/>
    <w:rsid w:val="00AE5858"/>
    <w:rsid w:val="00AE6B43"/>
    <w:rsid w:val="00B31DF2"/>
    <w:rsid w:val="00B56CB8"/>
    <w:rsid w:val="00B63CB0"/>
    <w:rsid w:val="00BC130F"/>
    <w:rsid w:val="00C26D13"/>
    <w:rsid w:val="00CA6B7B"/>
    <w:rsid w:val="00CB2308"/>
    <w:rsid w:val="00CF4631"/>
    <w:rsid w:val="00D00C1F"/>
    <w:rsid w:val="00E0657F"/>
    <w:rsid w:val="00E25EA2"/>
    <w:rsid w:val="00E65A6F"/>
    <w:rsid w:val="00ED791B"/>
    <w:rsid w:val="00F44C93"/>
    <w:rsid w:val="00FE03FF"/>
    <w:rsid w:val="00FE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93"/>
  </w:style>
  <w:style w:type="paragraph" w:styleId="1">
    <w:name w:val="heading 1"/>
    <w:basedOn w:val="a"/>
    <w:next w:val="a"/>
    <w:link w:val="10"/>
    <w:uiPriority w:val="9"/>
    <w:qFormat/>
    <w:rsid w:val="00AE6B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06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87A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87A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5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CB8"/>
    <w:rPr>
      <w:rFonts w:ascii="Tahoma" w:hAnsi="Tahoma" w:cs="Tahoma"/>
      <w:sz w:val="16"/>
      <w:szCs w:val="16"/>
    </w:rPr>
  </w:style>
  <w:style w:type="paragraph" w:customStyle="1" w:styleId="FR2">
    <w:name w:val="FR2"/>
    <w:rsid w:val="008B4D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011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011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6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06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087A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87A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5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www.ruscorpora.ru/" TargetMode="External"/><Relationship Id="rId18" Type="http://schemas.openxmlformats.org/officeDocument/2006/relationships/hyperlink" Target="http://www.svetozar.ru/" TargetMode="External"/><Relationship Id="rId26" Type="http://schemas.openxmlformats.org/officeDocument/2006/relationships/hyperlink" Target="http://collection.cross-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kbez.spb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earning-russian-gramota.ru/" TargetMode="External"/><Relationship Id="rId12" Type="http://schemas.openxmlformats.org/officeDocument/2006/relationships/hyperlink" Target="http://slova.ndo.ru/" TargetMode="External"/><Relationship Id="rId17" Type="http://schemas.openxmlformats.org/officeDocument/2006/relationships/hyperlink" Target="http://character.webzone.ru/" TargetMode="External"/><Relationship Id="rId25" Type="http://schemas.openxmlformats.org/officeDocument/2006/relationships/hyperlink" Target="http://www.fcior.edu.ru/" TargetMode="External"/><Relationship Id="rId33" Type="http://schemas.openxmlformats.org/officeDocument/2006/relationships/hyperlink" Target="http://rus.1september.ru/ur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gram.narod.ru/" TargetMode="External"/><Relationship Id="rId20" Type="http://schemas.openxmlformats.org/officeDocument/2006/relationships/hyperlink" Target="http://spravka.gramota.ru/" TargetMode="External"/><Relationship Id="rId29" Type="http://schemas.openxmlformats.org/officeDocument/2006/relationships/hyperlink" Target="http://www.uch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kbez.spb.ru/" TargetMode="External"/><Relationship Id="rId11" Type="http://schemas.openxmlformats.org/officeDocument/2006/relationships/hyperlink" Target="http://www.philolog.ru/dahl/" TargetMode="External"/><Relationship Id="rId24" Type="http://schemas.openxmlformats.org/officeDocument/2006/relationships/hyperlink" Target="http://www.ropryal.ru/" TargetMode="External"/><Relationship Id="rId32" Type="http://schemas.openxmlformats.org/officeDocument/2006/relationships/hyperlink" Target="http://www.feb-w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rc-lib.ru/" TargetMode="External"/><Relationship Id="rId23" Type="http://schemas.openxmlformats.org/officeDocument/2006/relationships/hyperlink" Target="http://learning-russian.gramota.ru/" TargetMode="External"/><Relationship Id="rId28" Type="http://schemas.openxmlformats.org/officeDocument/2006/relationships/hyperlink" Target="http://pedsovet.org/" TargetMode="Externa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www.ivki.ru/svitok/" TargetMode="External"/><Relationship Id="rId31" Type="http://schemas.openxmlformats.org/officeDocument/2006/relationships/hyperlink" Target="http://www.kmspb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guage.edu.ru/" TargetMode="External"/><Relationship Id="rId14" Type="http://schemas.openxmlformats.org/officeDocument/2006/relationships/hyperlink" Target="http://yamal.org./ook/" TargetMode="External"/><Relationship Id="rId22" Type="http://schemas.openxmlformats.org/officeDocument/2006/relationships/hyperlink" Target="http://www.ruscenter.ru/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www.metodkabinet.e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</dc:creator>
  <cp:keywords/>
  <dc:description/>
  <cp:lastModifiedBy>Светлана Викторовна</cp:lastModifiedBy>
  <cp:revision>4</cp:revision>
  <cp:lastPrinted>2012-12-11T18:51:00Z</cp:lastPrinted>
  <dcterms:created xsi:type="dcterms:W3CDTF">2016-01-31T10:08:00Z</dcterms:created>
  <dcterms:modified xsi:type="dcterms:W3CDTF">2016-02-05T06:48:00Z</dcterms:modified>
</cp:coreProperties>
</file>