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E1" w:rsidRDefault="002E74E1" w:rsidP="002E74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63C1B">
        <w:rPr>
          <w:b/>
          <w:sz w:val="28"/>
          <w:szCs w:val="28"/>
        </w:rPr>
        <w:t>Пояснительная записка</w:t>
      </w:r>
    </w:p>
    <w:p w:rsidR="002E74E1" w:rsidRDefault="002E74E1" w:rsidP="002E74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3C1B">
        <w:rPr>
          <w:b/>
          <w:sz w:val="28"/>
          <w:szCs w:val="28"/>
        </w:rPr>
        <w:t xml:space="preserve">к рабочей программе по математике </w:t>
      </w:r>
    </w:p>
    <w:p w:rsidR="002E74E1" w:rsidRDefault="002E74E1" w:rsidP="002E74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2015 - 2016</w:t>
      </w:r>
      <w:r w:rsidRPr="00A63C1B">
        <w:rPr>
          <w:b/>
          <w:sz w:val="28"/>
          <w:szCs w:val="28"/>
        </w:rPr>
        <w:t xml:space="preserve"> учебный год</w:t>
      </w:r>
    </w:p>
    <w:p w:rsidR="002E74E1" w:rsidRPr="00A63C1B" w:rsidRDefault="002E74E1" w:rsidP="002E74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74E1" w:rsidRPr="00A63C1B" w:rsidRDefault="002E74E1" w:rsidP="002E74E1">
      <w:pPr>
        <w:autoSpaceDE w:val="0"/>
        <w:autoSpaceDN w:val="0"/>
        <w:adjustRightInd w:val="0"/>
        <w:ind w:firstLine="540"/>
        <w:jc w:val="both"/>
      </w:pPr>
      <w:r w:rsidRPr="00A63C1B">
        <w:t>Программа определяет общую стратегию обучения, воспитания и развития учащихся средствами учебного материала в соответствии с целями обучения математике, которые определены авторской программой. Рабочая программа по математике составлена в соответствии со следующими документами:</w:t>
      </w:r>
    </w:p>
    <w:p w:rsidR="002E74E1" w:rsidRPr="00A63C1B" w:rsidRDefault="002E74E1" w:rsidP="002E74E1">
      <w:pPr>
        <w:autoSpaceDE w:val="0"/>
        <w:autoSpaceDN w:val="0"/>
        <w:adjustRightInd w:val="0"/>
        <w:jc w:val="both"/>
      </w:pPr>
      <w:r>
        <w:t xml:space="preserve">- </w:t>
      </w:r>
      <w:r w:rsidRPr="00A63C1B">
        <w:t>федеральным компонентом государственного стандарта общего образования на базовом уровне, 2004г.</w:t>
      </w:r>
    </w:p>
    <w:p w:rsidR="002E74E1" w:rsidRDefault="002E74E1" w:rsidP="002E74E1">
      <w:pPr>
        <w:autoSpaceDE w:val="0"/>
        <w:autoSpaceDN w:val="0"/>
        <w:adjustRightInd w:val="0"/>
        <w:jc w:val="both"/>
      </w:pPr>
      <w:r w:rsidRPr="00A63C1B">
        <w:t xml:space="preserve">- </w:t>
      </w:r>
      <w:r w:rsidR="00A21281">
        <w:t xml:space="preserve">модельным </w:t>
      </w:r>
      <w:r w:rsidRPr="00A63C1B">
        <w:t xml:space="preserve">областным базисным учебным планом для специальных учреждений (классов) </w:t>
      </w:r>
      <w:r w:rsidRPr="00A63C1B">
        <w:rPr>
          <w:lang w:val="en-US"/>
        </w:rPr>
        <w:t>V</w:t>
      </w:r>
      <w:r>
        <w:rPr>
          <w:lang w:val="en-US"/>
        </w:rPr>
        <w:t>I</w:t>
      </w:r>
      <w:r w:rsidRPr="00A63C1B">
        <w:t xml:space="preserve"> вида (с нарушениями опорно-двигательного аппарата), приказ МО и Н Челябинской области «Об утверждении областного базисного учебного плана для специальных (коррекционных) образовательных учреждений </w:t>
      </w:r>
      <w:r w:rsidRPr="00A63C1B">
        <w:rPr>
          <w:lang w:val="en-US"/>
        </w:rPr>
        <w:t>I</w:t>
      </w:r>
      <w:r w:rsidRPr="00A63C1B">
        <w:t>-</w:t>
      </w:r>
      <w:r w:rsidRPr="00A63C1B">
        <w:rPr>
          <w:lang w:val="en-US"/>
        </w:rPr>
        <w:t>VIII</w:t>
      </w:r>
      <w:r w:rsidRPr="00A63C1B">
        <w:t xml:space="preserve"> в</w:t>
      </w:r>
      <w:r>
        <w:t>идов Челябинской области на 201</w:t>
      </w:r>
      <w:r w:rsidR="00BB321F">
        <w:t>4</w:t>
      </w:r>
      <w:r>
        <w:t>-201</w:t>
      </w:r>
      <w:r w:rsidR="00BB321F">
        <w:t>5</w:t>
      </w:r>
      <w:r>
        <w:t xml:space="preserve"> учебный год № 0</w:t>
      </w:r>
      <w:r w:rsidR="00BB321F">
        <w:t>1</w:t>
      </w:r>
      <w:r w:rsidR="00BB321F" w:rsidRPr="00BB321F">
        <w:t>/2540</w:t>
      </w:r>
      <w:r>
        <w:t xml:space="preserve"> от </w:t>
      </w:r>
      <w:r w:rsidRPr="00601428">
        <w:t>2</w:t>
      </w:r>
      <w:r w:rsidR="00BB321F" w:rsidRPr="00BB321F">
        <w:t>8</w:t>
      </w:r>
      <w:r>
        <w:t>.0</w:t>
      </w:r>
      <w:r w:rsidR="00BB321F" w:rsidRPr="00BB321F">
        <w:t>8</w:t>
      </w:r>
      <w:r>
        <w:t>.20</w:t>
      </w:r>
      <w:r w:rsidR="00BB321F">
        <w:t>14</w:t>
      </w:r>
      <w:r w:rsidRPr="00A63C1B">
        <w:t>года;</w:t>
      </w:r>
    </w:p>
    <w:p w:rsidR="002E74E1" w:rsidRDefault="002E74E1" w:rsidP="002E74E1">
      <w:pPr>
        <w:autoSpaceDE w:val="0"/>
        <w:autoSpaceDN w:val="0"/>
        <w:adjustRightInd w:val="0"/>
        <w:jc w:val="both"/>
      </w:pPr>
      <w:r>
        <w:t xml:space="preserve">- </w:t>
      </w:r>
      <w:r w:rsidR="00BB321F">
        <w:t xml:space="preserve">письмом </w:t>
      </w:r>
      <w:r w:rsidR="00BB321F" w:rsidRPr="00A63C1B">
        <w:t xml:space="preserve">МО и Н Челябинской области </w:t>
      </w:r>
      <w:r w:rsidR="00BB321F">
        <w:t xml:space="preserve">от 02.09.2015г. </w:t>
      </w:r>
      <w:r>
        <w:t>№</w:t>
      </w:r>
      <w:r w:rsidR="00BB321F">
        <w:t xml:space="preserve"> </w:t>
      </w:r>
      <w:r>
        <w:t>03-02\7447 «Об использовании модельных областных базисных учебных планов для специальных (коррекционных) образовательных учреждений (классов) для обучающихся с  ОВЗ общеобразовательных организаций Челябинской области для рабочих программ»;</w:t>
      </w:r>
    </w:p>
    <w:p w:rsidR="002E74E1" w:rsidRPr="00601428" w:rsidRDefault="002E74E1" w:rsidP="002E74E1">
      <w:pPr>
        <w:autoSpaceDE w:val="0"/>
        <w:autoSpaceDN w:val="0"/>
        <w:adjustRightInd w:val="0"/>
        <w:jc w:val="both"/>
      </w:pPr>
      <w:r w:rsidRPr="00601428">
        <w:t>- при</w:t>
      </w:r>
      <w:r w:rsidR="00BB321F">
        <w:t xml:space="preserve">казом </w:t>
      </w:r>
      <w:proofErr w:type="spellStart"/>
      <w:r w:rsidR="00BB321F">
        <w:t>Минобрнауки</w:t>
      </w:r>
      <w:proofErr w:type="spellEnd"/>
      <w:r w:rsidR="00BB321F">
        <w:t xml:space="preserve"> России от 19.</w:t>
      </w:r>
      <w:r w:rsidRPr="00601428">
        <w:t>12.2014г</w:t>
      </w:r>
      <w:r w:rsidR="00BB321F">
        <w:t>.</w:t>
      </w:r>
      <w:r>
        <w:t xml:space="preserve"> №</w:t>
      </w:r>
      <w:r w:rsidR="00BB321F">
        <w:t xml:space="preserve"> </w:t>
      </w:r>
      <w:r>
        <w:t>1599 «Об утверждении федерального государственного стандарта образования обучающихся с умственной отсталостью (интеллектуальными нарушениями) (Зарегистрировано в Минюсте РФ 03.02.2015г.)</w:t>
      </w:r>
    </w:p>
    <w:p w:rsidR="002E74E1" w:rsidRPr="00A63C1B" w:rsidRDefault="002E74E1" w:rsidP="002E74E1">
      <w:pPr>
        <w:autoSpaceDE w:val="0"/>
        <w:autoSpaceDN w:val="0"/>
        <w:adjustRightInd w:val="0"/>
        <w:jc w:val="both"/>
      </w:pPr>
      <w:r w:rsidRPr="00A63C1B">
        <w:t>- учебным школьным планом;</w:t>
      </w:r>
    </w:p>
    <w:p w:rsidR="002E74E1" w:rsidRPr="00A63C1B" w:rsidRDefault="002E74E1" w:rsidP="002E74E1">
      <w:pPr>
        <w:autoSpaceDE w:val="0"/>
        <w:autoSpaceDN w:val="0"/>
        <w:adjustRightInd w:val="0"/>
        <w:jc w:val="both"/>
      </w:pPr>
      <w:r w:rsidRPr="00A63C1B">
        <w:t>- положением о рабочей программе;</w:t>
      </w:r>
    </w:p>
    <w:p w:rsidR="002E74E1" w:rsidRDefault="002E74E1" w:rsidP="002E74E1">
      <w:pPr>
        <w:autoSpaceDE w:val="0"/>
        <w:autoSpaceDN w:val="0"/>
        <w:adjustRightInd w:val="0"/>
        <w:jc w:val="both"/>
      </w:pPr>
      <w:r>
        <w:t xml:space="preserve">- </w:t>
      </w:r>
      <w:r w:rsidRPr="00A63C1B">
        <w:t xml:space="preserve">программой специальных (коррекционных) общеобразовательных учреждений VIII вида для </w:t>
      </w:r>
      <w:r w:rsidRPr="00A63C1B">
        <w:rPr>
          <w:lang w:val="en-US"/>
        </w:rPr>
        <w:t>V</w:t>
      </w:r>
      <w:r w:rsidRPr="00A63C1B">
        <w:t>-</w:t>
      </w:r>
      <w:r w:rsidRPr="00A63C1B">
        <w:rPr>
          <w:lang w:val="en-US"/>
        </w:rPr>
        <w:t>IX</w:t>
      </w:r>
      <w:r w:rsidRPr="00A63C1B">
        <w:t xml:space="preserve"> классов под редакцией В.В. Воронковой -</w:t>
      </w:r>
      <w:r w:rsidR="00BB321F" w:rsidRPr="00BB321F">
        <w:t xml:space="preserve"> </w:t>
      </w:r>
      <w:r w:rsidRPr="00A63C1B">
        <w:t>М.:</w:t>
      </w:r>
      <w:r w:rsidR="00BB321F">
        <w:t xml:space="preserve"> </w:t>
      </w:r>
      <w:r w:rsidRPr="00A63C1B">
        <w:t>ВЛАДОС, 2012г.</w:t>
      </w:r>
    </w:p>
    <w:p w:rsidR="002E74E1" w:rsidRPr="00B10444" w:rsidRDefault="002E74E1" w:rsidP="002E74E1">
      <w:pPr>
        <w:autoSpaceDE w:val="0"/>
        <w:autoSpaceDN w:val="0"/>
        <w:adjustRightInd w:val="0"/>
        <w:jc w:val="both"/>
        <w:rPr>
          <w:b/>
        </w:rPr>
      </w:pPr>
      <w:r w:rsidRPr="006166C7">
        <w:rPr>
          <w:b/>
        </w:rPr>
        <w:t xml:space="preserve"> </w:t>
      </w:r>
      <w:r w:rsidR="00BB321F" w:rsidRPr="00A21281">
        <w:rPr>
          <w:b/>
        </w:rPr>
        <w:tab/>
      </w:r>
      <w:r w:rsidRPr="00B10444">
        <w:rPr>
          <w:b/>
        </w:rPr>
        <w:t>В соответствии с рабочей программой курс математики во вспомогательной школе реализует следующие задачи:</w:t>
      </w:r>
    </w:p>
    <w:p w:rsidR="002E74E1" w:rsidRPr="00A63C1B" w:rsidRDefault="002E74E1" w:rsidP="002E74E1">
      <w:pPr>
        <w:autoSpaceDE w:val="0"/>
        <w:autoSpaceDN w:val="0"/>
        <w:adjustRightInd w:val="0"/>
        <w:jc w:val="both"/>
      </w:pPr>
      <w:r w:rsidRPr="00A63C1B">
        <w:t>- дать учащимся такие доступные количественные, пространственные, временные, геометрические представления, которые помогут им в дальнейшем включиться в трудовую деятельность;</w:t>
      </w:r>
    </w:p>
    <w:p w:rsidR="002E74E1" w:rsidRPr="00A63C1B" w:rsidRDefault="002E74E1" w:rsidP="002E74E1">
      <w:pPr>
        <w:autoSpaceDE w:val="0"/>
        <w:autoSpaceDN w:val="0"/>
        <w:adjustRightInd w:val="0"/>
        <w:jc w:val="both"/>
      </w:pPr>
      <w:r w:rsidRPr="00A63C1B">
        <w:t>- 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2E74E1" w:rsidRPr="00A63C1B" w:rsidRDefault="002E74E1" w:rsidP="002E74E1">
      <w:pPr>
        <w:autoSpaceDE w:val="0"/>
        <w:autoSpaceDN w:val="0"/>
        <w:adjustRightInd w:val="0"/>
        <w:jc w:val="both"/>
      </w:pPr>
      <w:r>
        <w:t xml:space="preserve">- </w:t>
      </w:r>
      <w:r w:rsidRPr="00A63C1B">
        <w:t>развивать речь учащихся, обогащать ее математической терминологией;</w:t>
      </w:r>
    </w:p>
    <w:p w:rsidR="002E74E1" w:rsidRPr="00A63C1B" w:rsidRDefault="002E74E1" w:rsidP="002E74E1">
      <w:pPr>
        <w:autoSpaceDE w:val="0"/>
        <w:autoSpaceDN w:val="0"/>
        <w:adjustRightInd w:val="0"/>
        <w:jc w:val="both"/>
      </w:pPr>
      <w:r w:rsidRPr="00A63C1B">
        <w:t>-</w:t>
      </w:r>
      <w:r>
        <w:t xml:space="preserve"> </w:t>
      </w:r>
      <w:r w:rsidRPr="00A63C1B"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уметь планировать работу и доводить начатое дело до завершения.</w:t>
      </w:r>
    </w:p>
    <w:p w:rsidR="002E74E1" w:rsidRPr="00A63C1B" w:rsidRDefault="002E74E1" w:rsidP="002E74E1">
      <w:pPr>
        <w:autoSpaceDE w:val="0"/>
        <w:autoSpaceDN w:val="0"/>
        <w:adjustRightInd w:val="0"/>
        <w:ind w:firstLine="540"/>
        <w:jc w:val="both"/>
      </w:pPr>
      <w:r w:rsidRPr="00A63C1B">
        <w:t>Обучение математике носит предметно-практическую направленность, тесно связано с жизнью и профессионально-трудовой подготовкой учащихся, другими учебными предметами</w:t>
      </w:r>
    </w:p>
    <w:p w:rsidR="002E74E1" w:rsidRPr="00A63C1B" w:rsidRDefault="002E74E1" w:rsidP="002E74E1">
      <w:pPr>
        <w:autoSpaceDE w:val="0"/>
        <w:autoSpaceDN w:val="0"/>
        <w:adjustRightInd w:val="0"/>
        <w:ind w:firstLine="540"/>
        <w:jc w:val="both"/>
      </w:pPr>
      <w:r w:rsidRPr="00A63C1B">
        <w:t>В действующей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2E74E1" w:rsidRDefault="002E74E1" w:rsidP="00BB321F">
      <w:pPr>
        <w:ind w:firstLine="540"/>
        <w:jc w:val="both"/>
        <w:outlineLvl w:val="0"/>
      </w:pPr>
      <w:r w:rsidRPr="00A63C1B">
        <w:t>При обучении используется учебно-методический комплекс, рекомендованный для работы по действующей программе. Это позволяет оптимально организовать изучение программного материала, поддерживать интерес учащихся к предмету, повышать мотивацию учебной деятельности детей с проблемами в физическом и умственном развитии.</w:t>
      </w:r>
    </w:p>
    <w:p w:rsidR="002E74E1" w:rsidRDefault="002E74E1" w:rsidP="002E74E1">
      <w:pPr>
        <w:jc w:val="center"/>
        <w:outlineLvl w:val="0"/>
      </w:pPr>
    </w:p>
    <w:p w:rsidR="002E74E1" w:rsidRDefault="002E74E1" w:rsidP="002E74E1">
      <w:pPr>
        <w:jc w:val="center"/>
        <w:outlineLvl w:val="0"/>
        <w:rPr>
          <w:b/>
          <w:sz w:val="28"/>
          <w:szCs w:val="28"/>
        </w:rPr>
      </w:pPr>
      <w:r w:rsidRPr="006166C7">
        <w:rPr>
          <w:b/>
          <w:sz w:val="28"/>
          <w:szCs w:val="28"/>
        </w:rPr>
        <w:lastRenderedPageBreak/>
        <w:t xml:space="preserve"> </w:t>
      </w:r>
      <w:r w:rsidRPr="00A7759B">
        <w:rPr>
          <w:b/>
          <w:sz w:val="28"/>
          <w:szCs w:val="28"/>
        </w:rPr>
        <w:t>Основные требования к знаниям и умениям учащихся:</w:t>
      </w:r>
    </w:p>
    <w:p w:rsidR="002E74E1" w:rsidRPr="00A7759B" w:rsidRDefault="002E74E1" w:rsidP="002E74E1">
      <w:pPr>
        <w:jc w:val="both"/>
        <w:outlineLvl w:val="0"/>
        <w:rPr>
          <w:b/>
        </w:rPr>
      </w:pPr>
      <w:r w:rsidRPr="00A7759B">
        <w:rPr>
          <w:b/>
        </w:rPr>
        <w:t>Учащиеся должны знать:</w:t>
      </w:r>
    </w:p>
    <w:p w:rsidR="002E74E1" w:rsidRPr="00814300" w:rsidRDefault="002E74E1" w:rsidP="002E74E1">
      <w:pPr>
        <w:numPr>
          <w:ilvl w:val="0"/>
          <w:numId w:val="2"/>
        </w:numPr>
        <w:jc w:val="both"/>
      </w:pPr>
      <w:r w:rsidRPr="00814300">
        <w:t>таблицы сложения однозначных чисел, в том числе с переходом через десяток;</w:t>
      </w:r>
    </w:p>
    <w:p w:rsidR="002E74E1" w:rsidRPr="00814300" w:rsidRDefault="002E74E1" w:rsidP="002E74E1">
      <w:pPr>
        <w:numPr>
          <w:ilvl w:val="0"/>
          <w:numId w:val="2"/>
        </w:numPr>
        <w:jc w:val="both"/>
      </w:pPr>
      <w:r w:rsidRPr="00814300">
        <w:t>табличные случаи умножения и получаемые из них случаи деления;</w:t>
      </w:r>
    </w:p>
    <w:p w:rsidR="002E74E1" w:rsidRPr="00814300" w:rsidRDefault="002E74E1" w:rsidP="002E74E1">
      <w:pPr>
        <w:numPr>
          <w:ilvl w:val="0"/>
          <w:numId w:val="2"/>
        </w:numPr>
        <w:jc w:val="both"/>
      </w:pPr>
      <w:proofErr w:type="gramStart"/>
      <w:r w:rsidRPr="00814300">
        <w:t>названия, обозначения, соотношения крупных и мелких единиц измерения стоимости, длины, массы, времени, площади, объема;</w:t>
      </w:r>
      <w:proofErr w:type="gramEnd"/>
    </w:p>
    <w:p w:rsidR="002E74E1" w:rsidRPr="00814300" w:rsidRDefault="002E74E1" w:rsidP="002E74E1">
      <w:pPr>
        <w:numPr>
          <w:ilvl w:val="0"/>
          <w:numId w:val="2"/>
        </w:numPr>
        <w:jc w:val="both"/>
      </w:pPr>
      <w:r w:rsidRPr="00814300">
        <w:t>натуральный ряд чисел от 1 до 1000000:</w:t>
      </w:r>
    </w:p>
    <w:p w:rsidR="002E74E1" w:rsidRDefault="002E74E1" w:rsidP="002E74E1">
      <w:pPr>
        <w:numPr>
          <w:ilvl w:val="0"/>
          <w:numId w:val="2"/>
        </w:numPr>
        <w:jc w:val="both"/>
      </w:pPr>
      <w:proofErr w:type="gramStart"/>
      <w:r w:rsidRPr="00814300">
        <w:t xml:space="preserve">геометрические фигуры и тела, свойства элементов многоугольников (треугольника, прямоугольника, параллелограмма), прямоугольного параллелепипеда, цилиндра, шара. </w:t>
      </w:r>
      <w:proofErr w:type="gramEnd"/>
    </w:p>
    <w:p w:rsidR="002E74E1" w:rsidRPr="00A7759B" w:rsidRDefault="002E74E1" w:rsidP="002E74E1">
      <w:pPr>
        <w:jc w:val="both"/>
        <w:outlineLvl w:val="0"/>
        <w:rPr>
          <w:b/>
        </w:rPr>
      </w:pPr>
      <w:r w:rsidRPr="00A7759B">
        <w:rPr>
          <w:b/>
        </w:rPr>
        <w:t>Учащиеся должны уметь:</w:t>
      </w:r>
    </w:p>
    <w:p w:rsidR="002E74E1" w:rsidRPr="00814300" w:rsidRDefault="002E74E1" w:rsidP="002E74E1">
      <w:pPr>
        <w:numPr>
          <w:ilvl w:val="0"/>
          <w:numId w:val="1"/>
        </w:numPr>
        <w:jc w:val="both"/>
      </w:pPr>
      <w:r w:rsidRPr="00814300">
        <w:t>выполнять устные арифметические действия с числами в пределах 100. легкие случаи в пределах 1000000;</w:t>
      </w:r>
    </w:p>
    <w:p w:rsidR="002E74E1" w:rsidRPr="00814300" w:rsidRDefault="002E74E1" w:rsidP="002E74E1">
      <w:pPr>
        <w:numPr>
          <w:ilvl w:val="0"/>
          <w:numId w:val="1"/>
        </w:numPr>
        <w:jc w:val="both"/>
      </w:pPr>
      <w:r w:rsidRPr="00814300">
        <w:t>выполнять письменные арифметические действия с натуральными числами и десятичными дробями;</w:t>
      </w:r>
    </w:p>
    <w:p w:rsidR="002E74E1" w:rsidRPr="00814300" w:rsidRDefault="002E74E1" w:rsidP="002E74E1">
      <w:pPr>
        <w:numPr>
          <w:ilvl w:val="0"/>
          <w:numId w:val="1"/>
        </w:numPr>
        <w:jc w:val="both"/>
      </w:pPr>
      <w:r w:rsidRPr="00814300">
        <w:t>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дробях:</w:t>
      </w:r>
    </w:p>
    <w:p w:rsidR="002E74E1" w:rsidRPr="00814300" w:rsidRDefault="002E74E1" w:rsidP="002E74E1">
      <w:pPr>
        <w:numPr>
          <w:ilvl w:val="0"/>
          <w:numId w:val="1"/>
        </w:numPr>
        <w:jc w:val="both"/>
      </w:pPr>
      <w:r w:rsidRPr="00814300">
        <w:t>находить дробь (обыкновенную, десятичную), проценты от числа, число по его доле, проценту;</w:t>
      </w:r>
    </w:p>
    <w:p w:rsidR="002E74E1" w:rsidRPr="00814300" w:rsidRDefault="002E74E1" w:rsidP="002E74E1">
      <w:pPr>
        <w:numPr>
          <w:ilvl w:val="0"/>
          <w:numId w:val="1"/>
        </w:numPr>
        <w:jc w:val="both"/>
      </w:pPr>
      <w:r w:rsidRPr="00814300">
        <w:t xml:space="preserve">решать все простые задачи в соответствие с данной программой, составные задачи в 2, 3 </w:t>
      </w:r>
      <w:proofErr w:type="gramStart"/>
      <w:r w:rsidRPr="00814300">
        <w:t>арифметических</w:t>
      </w:r>
      <w:proofErr w:type="gramEnd"/>
      <w:r w:rsidRPr="00814300">
        <w:t xml:space="preserve"> действия;</w:t>
      </w:r>
    </w:p>
    <w:p w:rsidR="002E74E1" w:rsidRDefault="002E74E1" w:rsidP="002E74E1">
      <w:pPr>
        <w:numPr>
          <w:ilvl w:val="0"/>
          <w:numId w:val="1"/>
        </w:numPr>
        <w:jc w:val="both"/>
      </w:pPr>
      <w:r w:rsidRPr="00814300">
        <w:t xml:space="preserve">вычислять объем прямоугольного параллелепипеда; </w:t>
      </w:r>
    </w:p>
    <w:p w:rsidR="002E74E1" w:rsidRPr="00814300" w:rsidRDefault="002E74E1" w:rsidP="002E74E1">
      <w:pPr>
        <w:numPr>
          <w:ilvl w:val="0"/>
          <w:numId w:val="1"/>
        </w:numPr>
        <w:jc w:val="both"/>
      </w:pPr>
      <w:r w:rsidRPr="00814300">
        <w:t>различать геометрические фигуры и тела;</w:t>
      </w:r>
    </w:p>
    <w:p w:rsidR="002E74E1" w:rsidRPr="00287E64" w:rsidRDefault="002E74E1" w:rsidP="002E74E1">
      <w:pPr>
        <w:numPr>
          <w:ilvl w:val="0"/>
          <w:numId w:val="1"/>
        </w:numPr>
        <w:jc w:val="both"/>
      </w:pPr>
      <w:r w:rsidRPr="00814300">
        <w:t xml:space="preserve"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</w:t>
      </w:r>
      <w:r w:rsidRPr="00287E64">
        <w:t>симметричные относительно оси, центра симметрии.</w:t>
      </w:r>
    </w:p>
    <w:p w:rsidR="002E74E1" w:rsidRPr="00A7759B" w:rsidRDefault="002E74E1" w:rsidP="002E74E1">
      <w:pPr>
        <w:jc w:val="both"/>
        <w:outlineLvl w:val="0"/>
        <w:rPr>
          <w:b/>
        </w:rPr>
      </w:pPr>
      <w:r w:rsidRPr="00A7759B">
        <w:rPr>
          <w:b/>
        </w:rPr>
        <w:t>Достаточно:</w:t>
      </w:r>
    </w:p>
    <w:p w:rsidR="002E74E1" w:rsidRPr="00814300" w:rsidRDefault="002E74E1" w:rsidP="002E74E1">
      <w:pPr>
        <w:numPr>
          <w:ilvl w:val="0"/>
          <w:numId w:val="3"/>
        </w:numPr>
        <w:jc w:val="both"/>
      </w:pPr>
      <w:proofErr w:type="gramStart"/>
      <w:r w:rsidRPr="00814300">
        <w:t>знать величины, единицы измерения стоимости, длины, массы, площади, объема, соотношения единиц стоимости, длины, массы</w:t>
      </w:r>
      <w:r>
        <w:t>;</w:t>
      </w:r>
      <w:proofErr w:type="gramEnd"/>
    </w:p>
    <w:p w:rsidR="002E74E1" w:rsidRPr="00814300" w:rsidRDefault="002E74E1" w:rsidP="002E74E1">
      <w:pPr>
        <w:numPr>
          <w:ilvl w:val="0"/>
          <w:numId w:val="3"/>
        </w:numPr>
        <w:jc w:val="both"/>
      </w:pPr>
      <w:r w:rsidRPr="00814300">
        <w:t>читать, записывать обыкновенные, десятичные дроби;</w:t>
      </w:r>
    </w:p>
    <w:p w:rsidR="002E74E1" w:rsidRPr="00814300" w:rsidRDefault="002E74E1" w:rsidP="002E74E1">
      <w:pPr>
        <w:numPr>
          <w:ilvl w:val="0"/>
          <w:numId w:val="3"/>
        </w:numPr>
        <w:jc w:val="both"/>
      </w:pPr>
      <w:r w:rsidRPr="00814300">
        <w:t xml:space="preserve">уметь считать, выполнять письменные арифметические действия (умножение и деление на однозначное </w:t>
      </w:r>
      <w:proofErr w:type="gramStart"/>
      <w:r w:rsidRPr="00814300">
        <w:t>число</w:t>
      </w:r>
      <w:proofErr w:type="gramEnd"/>
      <w:r w:rsidRPr="00814300">
        <w:t xml:space="preserve"> и круглые десятки) в пределах 10000;</w:t>
      </w:r>
    </w:p>
    <w:p w:rsidR="002E74E1" w:rsidRPr="00814300" w:rsidRDefault="002E74E1" w:rsidP="002E74E1">
      <w:pPr>
        <w:numPr>
          <w:ilvl w:val="0"/>
          <w:numId w:val="3"/>
        </w:numPr>
        <w:jc w:val="both"/>
      </w:pPr>
      <w:r w:rsidRPr="00814300">
        <w:t>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раз; на нахождение дроби обыкновенной, десятичной, 1% от числа; на соотношения: стоимость-цена-количество, расстояние-скорость-время:</w:t>
      </w:r>
    </w:p>
    <w:p w:rsidR="002E74E1" w:rsidRPr="00814300" w:rsidRDefault="002E74E1" w:rsidP="002E74E1">
      <w:pPr>
        <w:numPr>
          <w:ilvl w:val="0"/>
          <w:numId w:val="3"/>
        </w:numPr>
        <w:jc w:val="both"/>
      </w:pPr>
      <w:r w:rsidRPr="00814300">
        <w:t>уметь вычислять площадь прямоугольника по данной длине сторон; объем прямоугольного параллелепипеда по данной длине ребер:</w:t>
      </w:r>
    </w:p>
    <w:p w:rsidR="002E74E1" w:rsidRDefault="002E74E1" w:rsidP="002E74E1">
      <w:pPr>
        <w:numPr>
          <w:ilvl w:val="0"/>
          <w:numId w:val="3"/>
        </w:numPr>
        <w:jc w:val="both"/>
      </w:pPr>
      <w:r w:rsidRPr="00814300">
        <w:t xml:space="preserve">уметь чертить линии, углы, окружности, треугольники, прямоугольники с помощью линейки, чертежного треугольника, циркуля; </w:t>
      </w:r>
    </w:p>
    <w:p w:rsidR="002E74E1" w:rsidRDefault="002E74E1" w:rsidP="002E74E1">
      <w:pPr>
        <w:numPr>
          <w:ilvl w:val="0"/>
          <w:numId w:val="3"/>
        </w:numPr>
        <w:jc w:val="both"/>
      </w:pPr>
      <w:r w:rsidRPr="00814300">
        <w:t>различать геометрические фигуры и тела.</w:t>
      </w:r>
    </w:p>
    <w:p w:rsidR="002E74E1" w:rsidRPr="00814300" w:rsidRDefault="002E74E1" w:rsidP="002E74E1">
      <w:pPr>
        <w:ind w:left="360"/>
        <w:jc w:val="both"/>
      </w:pPr>
    </w:p>
    <w:p w:rsidR="002E74E1" w:rsidRDefault="002E74E1" w:rsidP="00BB321F">
      <w:pPr>
        <w:autoSpaceDE w:val="0"/>
        <w:autoSpaceDN w:val="0"/>
        <w:adjustRightInd w:val="0"/>
        <w:ind w:firstLine="708"/>
        <w:jc w:val="both"/>
      </w:pPr>
      <w:r w:rsidRPr="00A63C1B">
        <w:t>Обучение в МБСКОУ школе-интернате № 4 имеет коррекционно-развивающий характер и направлено на преодоление отклонений в физическом развитии, познавательной и речевой деятельности, на восстановление,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обучения и воспитания. Специальные коррекционные задачи в значительной степени определяют содержание обучения.</w:t>
      </w:r>
    </w:p>
    <w:p w:rsidR="002E74E1" w:rsidRPr="00A63C1B" w:rsidRDefault="002E74E1" w:rsidP="002E74E1">
      <w:pPr>
        <w:autoSpaceDE w:val="0"/>
        <w:autoSpaceDN w:val="0"/>
        <w:adjustRightInd w:val="0"/>
      </w:pPr>
    </w:p>
    <w:p w:rsidR="002E74E1" w:rsidRDefault="002E74E1" w:rsidP="002E74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</w:p>
    <w:p w:rsidR="002E74E1" w:rsidRDefault="002E74E1" w:rsidP="002E74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</w:p>
    <w:p w:rsidR="002E74E1" w:rsidRPr="00A63C1B" w:rsidRDefault="002E74E1" w:rsidP="002E74E1">
      <w:pPr>
        <w:autoSpaceDE w:val="0"/>
        <w:autoSpaceDN w:val="0"/>
        <w:adjustRightInd w:val="0"/>
        <w:jc w:val="center"/>
        <w:outlineLvl w:val="0"/>
      </w:pPr>
      <w:r w:rsidRPr="00A63C1B">
        <w:rPr>
          <w:b/>
          <w:sz w:val="28"/>
          <w:szCs w:val="28"/>
          <w:u w:val="single"/>
        </w:rPr>
        <w:t>Распределение часов по программе</w:t>
      </w:r>
      <w:r w:rsidRPr="00A63C1B">
        <w:t>:</w:t>
      </w:r>
    </w:p>
    <w:p w:rsidR="002E74E1" w:rsidRPr="00A63C1B" w:rsidRDefault="002E74E1" w:rsidP="002E74E1">
      <w:pPr>
        <w:autoSpaceDE w:val="0"/>
        <w:autoSpaceDN w:val="0"/>
        <w:adjustRightInd w:val="0"/>
      </w:pPr>
      <w:r w:rsidRPr="00A63C1B">
        <w:t>V класс - 175ч. в год, 5ч. в неделю,</w:t>
      </w:r>
    </w:p>
    <w:p w:rsidR="002E74E1" w:rsidRPr="00A63C1B" w:rsidRDefault="002E74E1" w:rsidP="002E74E1">
      <w:pPr>
        <w:autoSpaceDE w:val="0"/>
        <w:autoSpaceDN w:val="0"/>
        <w:adjustRightInd w:val="0"/>
      </w:pPr>
      <w:r w:rsidRPr="00A63C1B">
        <w:t>VI класс - 175ч. в год, 5ч. в неделю,</w:t>
      </w:r>
    </w:p>
    <w:p w:rsidR="002E74E1" w:rsidRPr="00A63C1B" w:rsidRDefault="002E74E1" w:rsidP="002E74E1">
      <w:pPr>
        <w:autoSpaceDE w:val="0"/>
        <w:autoSpaceDN w:val="0"/>
        <w:adjustRightInd w:val="0"/>
      </w:pPr>
      <w:r w:rsidRPr="00A63C1B">
        <w:t>VII класс - 175ч. в год, 5ч. в неделю,</w:t>
      </w:r>
    </w:p>
    <w:p w:rsidR="002E74E1" w:rsidRDefault="002E74E1" w:rsidP="002E74E1">
      <w:pPr>
        <w:autoSpaceDE w:val="0"/>
        <w:autoSpaceDN w:val="0"/>
        <w:adjustRightInd w:val="0"/>
      </w:pPr>
      <w:r w:rsidRPr="00A63C1B">
        <w:t xml:space="preserve">VIII класс - 140ч. в год, 4ч. в неделю, </w:t>
      </w:r>
    </w:p>
    <w:p w:rsidR="002E74E1" w:rsidRPr="004323AD" w:rsidRDefault="002E74E1" w:rsidP="002E74E1">
      <w:pPr>
        <w:autoSpaceDE w:val="0"/>
        <w:autoSpaceDN w:val="0"/>
        <w:adjustRightInd w:val="0"/>
      </w:pPr>
      <w:r>
        <w:rPr>
          <w:lang w:val="en-US"/>
        </w:rPr>
        <w:t>IX</w:t>
      </w:r>
      <w:r w:rsidRPr="004323AD">
        <w:t xml:space="preserve"> класс – 140 </w:t>
      </w:r>
      <w:r>
        <w:t>ч. в год</w:t>
      </w:r>
      <w:proofErr w:type="gramStart"/>
      <w:r>
        <w:t xml:space="preserve">, </w:t>
      </w:r>
      <w:r w:rsidR="00DF37E1">
        <w:t xml:space="preserve"> </w:t>
      </w:r>
      <w:r>
        <w:t>4ч</w:t>
      </w:r>
      <w:proofErr w:type="gramEnd"/>
      <w:r>
        <w:t xml:space="preserve">. </w:t>
      </w:r>
      <w:r w:rsidR="00BB321F">
        <w:t>в</w:t>
      </w:r>
      <w:r>
        <w:t xml:space="preserve"> неделю, что соответствует учебному плану.</w:t>
      </w:r>
    </w:p>
    <w:p w:rsidR="002E74E1" w:rsidRDefault="002E74E1" w:rsidP="002E74E1">
      <w:pPr>
        <w:autoSpaceDE w:val="0"/>
        <w:autoSpaceDN w:val="0"/>
        <w:adjustRightInd w:val="0"/>
      </w:pPr>
    </w:p>
    <w:p w:rsidR="00036720" w:rsidRPr="00DF37E1" w:rsidRDefault="00036720" w:rsidP="00036720">
      <w:pPr>
        <w:spacing w:line="360" w:lineRule="auto"/>
        <w:jc w:val="center"/>
        <w:rPr>
          <w:b/>
          <w:sz w:val="28"/>
          <w:szCs w:val="28"/>
        </w:rPr>
      </w:pPr>
      <w:r w:rsidRPr="00DF37E1">
        <w:rPr>
          <w:b/>
          <w:sz w:val="28"/>
          <w:szCs w:val="28"/>
        </w:rPr>
        <w:t xml:space="preserve">Контроль уровня </w:t>
      </w:r>
      <w:proofErr w:type="spellStart"/>
      <w:r w:rsidRPr="00DF37E1">
        <w:rPr>
          <w:b/>
          <w:sz w:val="28"/>
          <w:szCs w:val="28"/>
        </w:rPr>
        <w:t>обученности</w:t>
      </w:r>
      <w:proofErr w:type="spellEnd"/>
    </w:p>
    <w:p w:rsidR="00036720" w:rsidRPr="00DF37E1" w:rsidRDefault="00036720" w:rsidP="00036720">
      <w:pPr>
        <w:rPr>
          <w:b/>
          <w:bCs/>
          <w:spacing w:val="-1"/>
        </w:rPr>
      </w:pPr>
      <w:r w:rsidRPr="00DF37E1">
        <w:rPr>
          <w:b/>
          <w:bCs/>
          <w:spacing w:val="-1"/>
        </w:rPr>
        <w:t>Формы контроля</w:t>
      </w:r>
      <w:r w:rsidR="00DF37E1" w:rsidRPr="00DF37E1">
        <w:rPr>
          <w:b/>
          <w:bCs/>
          <w:spacing w:val="-1"/>
        </w:rPr>
        <w:t xml:space="preserve">: </w:t>
      </w:r>
      <w:r w:rsidR="00DF37E1" w:rsidRPr="00DF37E1">
        <w:rPr>
          <w:bCs/>
          <w:spacing w:val="-1"/>
        </w:rPr>
        <w:t>контрольные работы</w:t>
      </w:r>
      <w:r w:rsidR="00DF37E1">
        <w:rPr>
          <w:b/>
          <w:bCs/>
          <w:spacing w:val="-1"/>
        </w:rPr>
        <w:t xml:space="preserve"> </w:t>
      </w:r>
      <w:r w:rsidR="00DF37E1" w:rsidRPr="00DF37E1">
        <w:rPr>
          <w:bCs/>
          <w:spacing w:val="-1"/>
        </w:rPr>
        <w:t>по математике</w:t>
      </w:r>
      <w:r w:rsidR="00DF37E1">
        <w:rPr>
          <w:b/>
          <w:bCs/>
          <w:spacing w:val="-1"/>
        </w:rPr>
        <w:t xml:space="preserve"> </w:t>
      </w:r>
      <w:r w:rsidR="00DF37E1" w:rsidRPr="00DF37E1">
        <w:rPr>
          <w:bCs/>
          <w:spacing w:val="-1"/>
        </w:rPr>
        <w:t xml:space="preserve">по </w:t>
      </w:r>
      <w:r w:rsidR="00DF37E1">
        <w:rPr>
          <w:bCs/>
          <w:spacing w:val="-1"/>
        </w:rPr>
        <w:t xml:space="preserve">итогам  изучения материала в четверти.  </w:t>
      </w:r>
      <w:r w:rsidR="00DF37E1" w:rsidRPr="00DF37E1">
        <w:rPr>
          <w:b/>
          <w:bCs/>
          <w:spacing w:val="-1"/>
        </w:rPr>
        <w:t xml:space="preserve"> </w:t>
      </w:r>
    </w:p>
    <w:p w:rsidR="00036720" w:rsidRPr="00DF37E1" w:rsidRDefault="00036720" w:rsidP="00036720">
      <w:pPr>
        <w:rPr>
          <w:b/>
        </w:rPr>
      </w:pPr>
    </w:p>
    <w:p w:rsidR="00036720" w:rsidRDefault="00036720" w:rsidP="00036720">
      <w:pPr>
        <w:rPr>
          <w:b/>
        </w:rPr>
      </w:pPr>
      <w:r w:rsidRPr="00DF37E1">
        <w:rPr>
          <w:b/>
        </w:rPr>
        <w:t>Характеристика контрольно-измерительных материалов, используемых при оценивании уровня подготовки учащихся</w:t>
      </w:r>
    </w:p>
    <w:p w:rsidR="00036720" w:rsidRDefault="00036720" w:rsidP="00036720">
      <w:pPr>
        <w:ind w:left="360"/>
      </w:pPr>
    </w:p>
    <w:p w:rsidR="00036720" w:rsidRDefault="00036720" w:rsidP="00036720">
      <w:pPr>
        <w:rPr>
          <w:b/>
          <w:bCs/>
          <w:spacing w:val="-1"/>
        </w:rPr>
      </w:pPr>
    </w:p>
    <w:p w:rsidR="002E74E1" w:rsidRPr="00A63C1B" w:rsidRDefault="002E74E1" w:rsidP="002E74E1">
      <w:pPr>
        <w:autoSpaceDE w:val="0"/>
        <w:autoSpaceDN w:val="0"/>
        <w:adjustRightInd w:val="0"/>
      </w:pPr>
    </w:p>
    <w:p w:rsidR="002E74E1" w:rsidRPr="00A63C1B" w:rsidRDefault="002E74E1" w:rsidP="002E74E1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  <w:proofErr w:type="spellStart"/>
      <w:r w:rsidRPr="00A63C1B">
        <w:rPr>
          <w:b/>
          <w:sz w:val="28"/>
          <w:szCs w:val="28"/>
          <w:u w:val="single"/>
        </w:rPr>
        <w:t>Учебно</w:t>
      </w:r>
      <w:proofErr w:type="spellEnd"/>
      <w:r w:rsidRPr="00A63C1B">
        <w:rPr>
          <w:b/>
          <w:sz w:val="28"/>
          <w:szCs w:val="28"/>
          <w:u w:val="single"/>
        </w:rPr>
        <w:t xml:space="preserve"> - методический комплекс для реализации рабочей программы: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1. М"/>
        </w:smartTagPr>
        <w:r w:rsidRPr="00A63C1B">
          <w:t>1. М</w:t>
        </w:r>
      </w:smartTag>
      <w:r w:rsidRPr="00A63C1B">
        <w:t xml:space="preserve">.Н. Перова. Методика преподавания математики в коррекционной школе. </w:t>
      </w:r>
      <w:r>
        <w:t xml:space="preserve">- </w:t>
      </w:r>
      <w:r w:rsidRPr="00A63C1B">
        <w:t xml:space="preserve">М., </w:t>
      </w:r>
      <w:r>
        <w:t>«</w:t>
      </w:r>
      <w:r w:rsidRPr="00A63C1B">
        <w:t>ВЛАДОС</w:t>
      </w:r>
      <w:r>
        <w:t>»</w:t>
      </w:r>
      <w:r w:rsidRPr="00A63C1B">
        <w:t>, 2008г;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r w:rsidRPr="00A63C1B">
        <w:t xml:space="preserve">2. В.В. </w:t>
      </w:r>
      <w:proofErr w:type="spellStart"/>
      <w:r w:rsidRPr="00A63C1B">
        <w:t>Эк</w:t>
      </w:r>
      <w:r w:rsidR="00DF37E1">
        <w:t>к</w:t>
      </w:r>
      <w:proofErr w:type="spellEnd"/>
      <w:r w:rsidRPr="00A63C1B">
        <w:t>, М.Н. Перова. Обучение наглядной геометрии в коррекционной школе.</w:t>
      </w:r>
      <w:r>
        <w:t xml:space="preserve"> -</w:t>
      </w:r>
      <w:r w:rsidRPr="00A63C1B">
        <w:t xml:space="preserve"> М., </w:t>
      </w:r>
      <w:r>
        <w:t>«</w:t>
      </w:r>
      <w:r w:rsidRPr="00A63C1B">
        <w:t>Просвещение</w:t>
      </w:r>
      <w:r>
        <w:t>»</w:t>
      </w:r>
      <w:r w:rsidRPr="00A63C1B">
        <w:t>, 2007г;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3. М"/>
        </w:smartTagPr>
        <w:r w:rsidRPr="00A63C1B">
          <w:t>3. М</w:t>
        </w:r>
      </w:smartTag>
      <w:r w:rsidRPr="00A63C1B">
        <w:t xml:space="preserve">.Н. Перова. Дидактические игры и упражнения по математике в коррекционной школе. </w:t>
      </w:r>
      <w:r>
        <w:t xml:space="preserve">- </w:t>
      </w:r>
      <w:r w:rsidRPr="00A63C1B">
        <w:t xml:space="preserve">М., </w:t>
      </w:r>
      <w:r>
        <w:t>«</w:t>
      </w:r>
      <w:r w:rsidRPr="00A63C1B">
        <w:t>Просв</w:t>
      </w:r>
      <w:bookmarkStart w:id="0" w:name="_GoBack"/>
      <w:bookmarkEnd w:id="0"/>
      <w:r w:rsidRPr="00A63C1B">
        <w:t>ещение</w:t>
      </w:r>
      <w:r>
        <w:t>»</w:t>
      </w:r>
      <w:r w:rsidRPr="00A63C1B">
        <w:t>, 2007г;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r w:rsidRPr="00A63C1B">
        <w:t xml:space="preserve">4. Б.А. </w:t>
      </w:r>
      <w:proofErr w:type="spellStart"/>
      <w:r w:rsidRPr="00A63C1B">
        <w:t>Райзберг</w:t>
      </w:r>
      <w:proofErr w:type="spellEnd"/>
      <w:r w:rsidRPr="00A63C1B">
        <w:t>. Экономик</w:t>
      </w:r>
      <w:r w:rsidR="00DF37E1">
        <w:t>а для детей (учебное пособие в циф</w:t>
      </w:r>
      <w:r w:rsidRPr="00A63C1B">
        <w:t>рах, задачах,</w:t>
      </w:r>
      <w:r>
        <w:t xml:space="preserve"> </w:t>
      </w:r>
      <w:r w:rsidRPr="00A63C1B">
        <w:t xml:space="preserve">примерах). </w:t>
      </w:r>
      <w:r>
        <w:t xml:space="preserve">- </w:t>
      </w:r>
      <w:r w:rsidRPr="00A63C1B">
        <w:t>М., «ОСЬ-89», 2008;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r w:rsidRPr="00A63C1B">
        <w:t xml:space="preserve">5. С.Акимова. Занимательная математика (серия «Нескучный учебник»). </w:t>
      </w:r>
      <w:r>
        <w:t xml:space="preserve">- </w:t>
      </w:r>
      <w:r w:rsidRPr="00A63C1B">
        <w:t>С</w:t>
      </w:r>
      <w:r>
        <w:t>Пб</w:t>
      </w:r>
      <w:r w:rsidRPr="00A63C1B">
        <w:t xml:space="preserve">, </w:t>
      </w:r>
      <w:r>
        <w:t>«</w:t>
      </w:r>
      <w:r w:rsidRPr="00A63C1B">
        <w:t>ТРИТОН</w:t>
      </w:r>
      <w:r>
        <w:t>»</w:t>
      </w:r>
      <w:r w:rsidRPr="00A63C1B">
        <w:t>, 2008.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r w:rsidRPr="00A63C1B">
        <w:t xml:space="preserve">6. Ж.Г. </w:t>
      </w:r>
      <w:proofErr w:type="spellStart"/>
      <w:r w:rsidRPr="00A63C1B">
        <w:t>Кулькова</w:t>
      </w:r>
      <w:proofErr w:type="spellEnd"/>
      <w:r w:rsidRPr="00A63C1B">
        <w:t xml:space="preserve">. Организация </w:t>
      </w:r>
      <w:proofErr w:type="gramStart"/>
      <w:r w:rsidRPr="00A63C1B">
        <w:t>контроля за</w:t>
      </w:r>
      <w:proofErr w:type="gramEnd"/>
      <w:r w:rsidRPr="00A63C1B">
        <w:t xml:space="preserve"> знаниями учащихся. </w:t>
      </w:r>
      <w:r>
        <w:t xml:space="preserve">- </w:t>
      </w:r>
      <w:r w:rsidRPr="00A63C1B">
        <w:t>Челябинск, 2010.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7. Г"/>
        </w:smartTagPr>
        <w:r w:rsidRPr="00A63C1B">
          <w:t>7. Г</w:t>
        </w:r>
      </w:smartTag>
      <w:r w:rsidRPr="00A63C1B">
        <w:t xml:space="preserve">.В. Яковлева, Г.Н. Лаврова, Ж. Г. </w:t>
      </w:r>
      <w:proofErr w:type="spellStart"/>
      <w:r w:rsidRPr="00A63C1B">
        <w:t>Кулькова</w:t>
      </w:r>
      <w:proofErr w:type="spellEnd"/>
      <w:r w:rsidRPr="00A63C1B">
        <w:t xml:space="preserve">, др. Личностно ориентированное образование детей с ограниченными возможностями здоровья. </w:t>
      </w:r>
      <w:r>
        <w:t xml:space="preserve">- </w:t>
      </w:r>
      <w:r w:rsidRPr="00A63C1B">
        <w:t xml:space="preserve">Челябинск: </w:t>
      </w:r>
      <w:r>
        <w:t>«</w:t>
      </w:r>
      <w:r w:rsidRPr="00A63C1B">
        <w:t>Цицеро</w:t>
      </w:r>
      <w:r>
        <w:t>»</w:t>
      </w:r>
      <w:r w:rsidRPr="00A63C1B">
        <w:t>, 2011.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r w:rsidRPr="00A63C1B">
        <w:t>8. С</w:t>
      </w:r>
      <w:r>
        <w:t>.</w:t>
      </w:r>
      <w:r w:rsidRPr="00A63C1B">
        <w:t xml:space="preserve">Е. Степурина. Математика 5-6 классы. Тематический и итоговый контроль. Внеклассные мероприятия. </w:t>
      </w:r>
      <w:r>
        <w:t>-</w:t>
      </w:r>
      <w:r w:rsidR="00DF37E1">
        <w:t xml:space="preserve"> </w:t>
      </w:r>
      <w:r w:rsidRPr="00A63C1B">
        <w:t>Волгоград: «Учитель», 2007.</w:t>
      </w:r>
    </w:p>
    <w:p w:rsidR="002E74E1" w:rsidRDefault="002E74E1" w:rsidP="00BB321F">
      <w:pPr>
        <w:autoSpaceDE w:val="0"/>
        <w:autoSpaceDN w:val="0"/>
        <w:adjustRightInd w:val="0"/>
        <w:jc w:val="both"/>
      </w:pPr>
      <w:r w:rsidRPr="00A63C1B">
        <w:t>9. С</w:t>
      </w:r>
      <w:r>
        <w:t>.</w:t>
      </w:r>
      <w:r w:rsidRPr="00A63C1B">
        <w:t xml:space="preserve">Е. Степурина. Математика 7-8 классы. Тематический и итоговый контроль. 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r>
        <w:t xml:space="preserve">- </w:t>
      </w:r>
      <w:r w:rsidRPr="00A63C1B">
        <w:t>Волгоград: «Учитель», 2008.</w:t>
      </w:r>
    </w:p>
    <w:p w:rsidR="002E74E1" w:rsidRPr="00A63C1B" w:rsidRDefault="002E74E1" w:rsidP="00BB321F">
      <w:pPr>
        <w:autoSpaceDE w:val="0"/>
        <w:autoSpaceDN w:val="0"/>
        <w:adjustRightInd w:val="0"/>
        <w:jc w:val="both"/>
      </w:pPr>
      <w:r w:rsidRPr="00A63C1B">
        <w:t xml:space="preserve">10. Ф.Р. </w:t>
      </w:r>
      <w:proofErr w:type="spellStart"/>
      <w:r w:rsidRPr="00A63C1B">
        <w:t>Занялетдинова</w:t>
      </w:r>
      <w:proofErr w:type="spellEnd"/>
      <w:r w:rsidRPr="00A63C1B">
        <w:t xml:space="preserve">. Нестандартные уроки математики в коррекционной школе (5-9 классы). </w:t>
      </w:r>
      <w:r>
        <w:t xml:space="preserve">- </w:t>
      </w:r>
      <w:r w:rsidRPr="00A63C1B">
        <w:t>Москва: «ВАКО», 2007.</w:t>
      </w:r>
    </w:p>
    <w:p w:rsidR="002E74E1" w:rsidRDefault="002E74E1" w:rsidP="00BB321F">
      <w:pPr>
        <w:autoSpaceDE w:val="0"/>
        <w:autoSpaceDN w:val="0"/>
        <w:adjustRightInd w:val="0"/>
        <w:jc w:val="both"/>
      </w:pPr>
    </w:p>
    <w:p w:rsidR="002E74E1" w:rsidRDefault="002E74E1" w:rsidP="00BB321F">
      <w:pPr>
        <w:autoSpaceDE w:val="0"/>
        <w:autoSpaceDN w:val="0"/>
        <w:adjustRightInd w:val="0"/>
        <w:jc w:val="both"/>
      </w:pPr>
    </w:p>
    <w:p w:rsidR="002E74E1" w:rsidRDefault="002E74E1" w:rsidP="002E74E1">
      <w:pPr>
        <w:autoSpaceDE w:val="0"/>
        <w:autoSpaceDN w:val="0"/>
        <w:adjustRightInd w:val="0"/>
        <w:jc w:val="center"/>
      </w:pPr>
    </w:p>
    <w:p w:rsidR="002E74E1" w:rsidRDefault="002E74E1" w:rsidP="002E74E1">
      <w:pPr>
        <w:autoSpaceDE w:val="0"/>
        <w:autoSpaceDN w:val="0"/>
        <w:adjustRightInd w:val="0"/>
        <w:jc w:val="center"/>
      </w:pPr>
    </w:p>
    <w:p w:rsidR="002E74E1" w:rsidRDefault="002E74E1" w:rsidP="002E74E1">
      <w:pPr>
        <w:autoSpaceDE w:val="0"/>
        <w:autoSpaceDN w:val="0"/>
        <w:adjustRightInd w:val="0"/>
        <w:jc w:val="center"/>
      </w:pPr>
    </w:p>
    <w:p w:rsidR="002E74E1" w:rsidRDefault="002E74E1" w:rsidP="002E74E1">
      <w:pPr>
        <w:autoSpaceDE w:val="0"/>
        <w:autoSpaceDN w:val="0"/>
        <w:adjustRightInd w:val="0"/>
        <w:jc w:val="center"/>
      </w:pPr>
    </w:p>
    <w:p w:rsidR="002E74E1" w:rsidRDefault="002E74E1" w:rsidP="002E74E1">
      <w:pPr>
        <w:autoSpaceDE w:val="0"/>
        <w:autoSpaceDN w:val="0"/>
        <w:adjustRightInd w:val="0"/>
        <w:jc w:val="center"/>
      </w:pPr>
    </w:p>
    <w:p w:rsidR="002E74E1" w:rsidRDefault="002E74E1" w:rsidP="002E74E1">
      <w:pPr>
        <w:autoSpaceDE w:val="0"/>
        <w:autoSpaceDN w:val="0"/>
        <w:adjustRightInd w:val="0"/>
        <w:jc w:val="center"/>
      </w:pPr>
    </w:p>
    <w:p w:rsidR="002E74E1" w:rsidRDefault="002E74E1" w:rsidP="002E74E1">
      <w:pPr>
        <w:autoSpaceDE w:val="0"/>
        <w:autoSpaceDN w:val="0"/>
        <w:adjustRightInd w:val="0"/>
        <w:jc w:val="center"/>
      </w:pPr>
    </w:p>
    <w:p w:rsidR="0012086E" w:rsidRDefault="0012086E"/>
    <w:sectPr w:rsidR="0012086E" w:rsidSect="0012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5F44"/>
    <w:multiLevelType w:val="hybridMultilevel"/>
    <w:tmpl w:val="23609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2527D"/>
    <w:multiLevelType w:val="hybridMultilevel"/>
    <w:tmpl w:val="A1D4C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00670"/>
    <w:multiLevelType w:val="hybridMultilevel"/>
    <w:tmpl w:val="5AC81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1"/>
    <w:rsid w:val="00036720"/>
    <w:rsid w:val="0012086E"/>
    <w:rsid w:val="002E74E1"/>
    <w:rsid w:val="00363538"/>
    <w:rsid w:val="00A21281"/>
    <w:rsid w:val="00BB321F"/>
    <w:rsid w:val="00DF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Светлана Викторовна</cp:lastModifiedBy>
  <cp:revision>6</cp:revision>
  <dcterms:created xsi:type="dcterms:W3CDTF">2015-09-25T02:58:00Z</dcterms:created>
  <dcterms:modified xsi:type="dcterms:W3CDTF">2016-01-30T11:06:00Z</dcterms:modified>
</cp:coreProperties>
</file>